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0E6" w:rsidRPr="00A010E6" w:rsidRDefault="00B33D56" w:rsidP="00A010E6">
      <w:pPr>
        <w:spacing w:after="0" w:line="240" w:lineRule="auto"/>
        <w:rPr>
          <w:rFonts w:ascii="Times New Roman" w:eastAsia="Times New Roman" w:hAnsi="Times New Roman" w:cs="Times New Roman"/>
          <w:sz w:val="20"/>
          <w:szCs w:val="20"/>
          <w:u w:val="single"/>
          <w:lang w:eastAsia="ru-RU"/>
        </w:rPr>
      </w:pPr>
      <w:bookmarkStart w:id="0" w:name="_GoBack"/>
      <w:bookmarkEnd w:id="0"/>
      <w:r w:rsidRPr="00B33D56">
        <w:rPr>
          <w:rFonts w:ascii="Times New Roman" w:eastAsia="Times New Roman" w:hAnsi="Times New Roman" w:cs="Times New Roman"/>
          <w:noProof/>
          <w:sz w:val="20"/>
          <w:szCs w:val="20"/>
          <w:u w:val="single"/>
          <w:lang w:eastAsia="ru-RU"/>
        </w:rPr>
        <w:drawing>
          <wp:anchor distT="0" distB="0" distL="114300" distR="114300" simplePos="0" relativeHeight="251659264" behindDoc="1" locked="0" layoutInCell="1" allowOverlap="1">
            <wp:simplePos x="0" y="0"/>
            <wp:positionH relativeFrom="column">
              <wp:posOffset>3810</wp:posOffset>
            </wp:positionH>
            <wp:positionV relativeFrom="paragraph">
              <wp:posOffset>-699135</wp:posOffset>
            </wp:positionV>
            <wp:extent cx="9324975" cy="6619875"/>
            <wp:effectExtent l="0" t="0" r="9525" b="9525"/>
            <wp:wrapTight wrapText="bothSides">
              <wp:wrapPolygon edited="0">
                <wp:start x="0" y="0"/>
                <wp:lineTo x="0" y="21569"/>
                <wp:lineTo x="21578" y="21569"/>
                <wp:lineTo x="21578" y="0"/>
                <wp:lineTo x="0" y="0"/>
              </wp:wrapPolygon>
            </wp:wrapTight>
            <wp:docPr id="1" name="Рисунок 1" descr="E:\окончательные программы для сайта\ти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окончательные программы для сайта\тит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24975" cy="6619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5029" w:rsidRDefault="00A010E6" w:rsidP="00524699">
      <w:pPr>
        <w:spacing w:after="0" w:line="240" w:lineRule="auto"/>
        <w:rPr>
          <w:rFonts w:ascii="Times New Roman" w:eastAsia="Times New Roman" w:hAnsi="Times New Roman" w:cs="Times New Roman"/>
          <w:b/>
          <w:bCs/>
          <w:color w:val="000000"/>
          <w:sz w:val="28"/>
          <w:szCs w:val="28"/>
          <w:lang w:eastAsia="ru-RU"/>
        </w:rPr>
      </w:pPr>
      <w:r w:rsidRPr="00A010E6">
        <w:rPr>
          <w:rFonts w:ascii="Times New Roman" w:eastAsia="Times New Roman" w:hAnsi="Times New Roman" w:cs="Times New Roman"/>
          <w:sz w:val="24"/>
          <w:szCs w:val="24"/>
          <w:lang w:eastAsia="ru-RU"/>
        </w:rPr>
        <w:lastRenderedPageBreak/>
        <w:t xml:space="preserve">                                                                                                      </w:t>
      </w:r>
      <w:r w:rsidR="002F5029" w:rsidRPr="00524699">
        <w:rPr>
          <w:rFonts w:ascii="Times New Roman" w:eastAsia="Times New Roman" w:hAnsi="Times New Roman" w:cs="Times New Roman"/>
          <w:b/>
          <w:bCs/>
          <w:color w:val="000000"/>
          <w:sz w:val="28"/>
          <w:szCs w:val="28"/>
          <w:lang w:eastAsia="ru-RU"/>
        </w:rPr>
        <w:t>Пояснительная записка</w:t>
      </w:r>
    </w:p>
    <w:p w:rsidR="00524699" w:rsidRPr="00524699" w:rsidRDefault="00524699" w:rsidP="00524699">
      <w:pPr>
        <w:spacing w:after="0" w:line="240" w:lineRule="auto"/>
        <w:rPr>
          <w:rFonts w:ascii="Times New Roman" w:eastAsia="Times New Roman" w:hAnsi="Times New Roman" w:cs="Times New Roman"/>
          <w:sz w:val="28"/>
          <w:szCs w:val="28"/>
          <w:lang w:eastAsia="ru-RU"/>
        </w:rPr>
      </w:pPr>
    </w:p>
    <w:p w:rsidR="00524699" w:rsidRDefault="002F5029" w:rsidP="002F5029">
      <w:pPr>
        <w:spacing w:after="0" w:line="240" w:lineRule="auto"/>
        <w:ind w:firstLine="708"/>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Рабочая программа учебного курса литературы для  составлена на основе</w:t>
      </w:r>
      <w:r w:rsidRPr="002F5029">
        <w:rPr>
          <w:rFonts w:ascii="Arial" w:eastAsia="Times New Roman" w:hAnsi="Arial" w:cs="Arial"/>
          <w:color w:val="000000"/>
          <w:sz w:val="28"/>
          <w:szCs w:val="28"/>
          <w:lang w:eastAsia="ru-RU"/>
        </w:rPr>
        <w:t> </w:t>
      </w:r>
      <w:r w:rsidRPr="002F5029">
        <w:rPr>
          <w:rFonts w:ascii="Times New Roman" w:eastAsia="Times New Roman" w:hAnsi="Times New Roman" w:cs="Times New Roman"/>
          <w:color w:val="000000"/>
          <w:sz w:val="24"/>
          <w:szCs w:val="24"/>
          <w:lang w:eastAsia="ru-RU"/>
        </w:rPr>
        <w:t xml:space="preserve">федерального компонента </w:t>
      </w:r>
      <w:r w:rsidR="00524699">
        <w:rPr>
          <w:rFonts w:ascii="Times New Roman" w:eastAsia="Times New Roman" w:hAnsi="Times New Roman" w:cs="Times New Roman"/>
          <w:color w:val="000000"/>
          <w:sz w:val="24"/>
          <w:szCs w:val="24"/>
          <w:lang w:eastAsia="ru-RU"/>
        </w:rPr>
        <w:t>г</w:t>
      </w:r>
      <w:r w:rsidRPr="002F5029">
        <w:rPr>
          <w:rFonts w:ascii="Times New Roman" w:eastAsia="Times New Roman" w:hAnsi="Times New Roman" w:cs="Times New Roman"/>
          <w:color w:val="000000"/>
          <w:sz w:val="24"/>
          <w:szCs w:val="24"/>
          <w:lang w:eastAsia="ru-RU"/>
        </w:rPr>
        <w:t>осударственного стандарта  и программы курса литературы для учащихся 8 классов общеобразовательных учреждений автора Коровиной В.Я. (2010 года). ).</w:t>
      </w:r>
      <w:r w:rsidR="00524699">
        <w:rPr>
          <w:rFonts w:ascii="Times New Roman" w:eastAsia="Times New Roman" w:hAnsi="Times New Roman" w:cs="Times New Roman"/>
          <w:color w:val="000000"/>
          <w:sz w:val="24"/>
          <w:szCs w:val="24"/>
          <w:lang w:eastAsia="ru-RU"/>
        </w:rPr>
        <w:t xml:space="preserve">  На изучение курса отводится 36  часов из расчета 0,5</w:t>
      </w:r>
      <w:r w:rsidRPr="002F5029">
        <w:rPr>
          <w:rFonts w:ascii="Times New Roman" w:eastAsia="Times New Roman" w:hAnsi="Times New Roman" w:cs="Times New Roman"/>
          <w:color w:val="000000"/>
          <w:sz w:val="24"/>
          <w:szCs w:val="24"/>
          <w:lang w:eastAsia="ru-RU"/>
        </w:rPr>
        <w:t xml:space="preserve"> часа в неделю. </w:t>
      </w:r>
    </w:p>
    <w:p w:rsidR="002F5029" w:rsidRPr="002F5029" w:rsidRDefault="00524699" w:rsidP="002F5029">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Программа п</w:t>
      </w:r>
      <w:r w:rsidR="002F5029" w:rsidRPr="002F5029">
        <w:rPr>
          <w:rFonts w:ascii="Times New Roman" w:eastAsia="Times New Roman" w:hAnsi="Times New Roman" w:cs="Times New Roman"/>
          <w:color w:val="000000"/>
          <w:sz w:val="24"/>
          <w:szCs w:val="24"/>
          <w:lang w:eastAsia="ru-RU"/>
        </w:rPr>
        <w:t>остроена с учетом принципов системности, научности, доступности и преемственности;</w:t>
      </w:r>
      <w:r>
        <w:rPr>
          <w:rFonts w:ascii="Times New Roman" w:eastAsia="Times New Roman" w:hAnsi="Times New Roman" w:cs="Times New Roman"/>
          <w:color w:val="000000"/>
          <w:sz w:val="24"/>
          <w:szCs w:val="24"/>
          <w:lang w:eastAsia="ru-RU"/>
        </w:rPr>
        <w:t>с</w:t>
      </w:r>
      <w:r w:rsidR="002F5029" w:rsidRPr="002F5029">
        <w:rPr>
          <w:rFonts w:ascii="Times New Roman" w:eastAsia="Times New Roman" w:hAnsi="Times New Roman" w:cs="Times New Roman"/>
          <w:color w:val="000000"/>
          <w:sz w:val="24"/>
          <w:szCs w:val="24"/>
          <w:lang w:eastAsia="ru-RU"/>
        </w:rPr>
        <w:t>пособствует развитию коммуникативной компетенции учащихся;</w:t>
      </w:r>
      <w:r>
        <w:rPr>
          <w:rFonts w:ascii="Times New Roman" w:eastAsia="Times New Roman" w:hAnsi="Times New Roman" w:cs="Times New Roman"/>
          <w:color w:val="000000"/>
          <w:sz w:val="24"/>
          <w:szCs w:val="24"/>
          <w:lang w:eastAsia="ru-RU"/>
        </w:rPr>
        <w:t>о</w:t>
      </w:r>
      <w:r w:rsidR="002F5029" w:rsidRPr="002F5029">
        <w:rPr>
          <w:rFonts w:ascii="Times New Roman" w:eastAsia="Times New Roman" w:hAnsi="Times New Roman" w:cs="Times New Roman"/>
          <w:color w:val="000000"/>
          <w:sz w:val="24"/>
          <w:szCs w:val="24"/>
          <w:lang w:eastAsia="ru-RU"/>
        </w:rPr>
        <w:t>беспечивает условия для реализации практической направленности, учитывает возрастную психологию учащихся.</w:t>
      </w:r>
    </w:p>
    <w:p w:rsidR="002F5029" w:rsidRPr="002F5029" w:rsidRDefault="002F5029" w:rsidP="002F5029">
      <w:pPr>
        <w:spacing w:after="0" w:line="270" w:lineRule="atLeast"/>
        <w:ind w:firstLine="708"/>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Программа включает в себя произведения русской и зарубежной классики, поднимающие вечные проблемы. Курс литературы 8 класса включает в себя знакомство с наиболее значительными произведениями русской литературы, начиная с древнерусской и заканчивая современной литературой.</w:t>
      </w:r>
    </w:p>
    <w:p w:rsidR="002F5029" w:rsidRPr="002F5029" w:rsidRDefault="002F5029" w:rsidP="002F5029">
      <w:pPr>
        <w:spacing w:after="0" w:line="270" w:lineRule="atLeast"/>
        <w:ind w:firstLine="708"/>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b/>
          <w:bCs/>
          <w:color w:val="000000"/>
          <w:sz w:val="24"/>
          <w:szCs w:val="24"/>
          <w:lang w:eastAsia="ru-RU"/>
        </w:rPr>
        <w:t>Изучение литературы в 8 классе направлено на достижение следующих</w:t>
      </w:r>
      <w:r w:rsidRPr="002F5029">
        <w:rPr>
          <w:rFonts w:ascii="Times New Roman" w:eastAsia="Times New Roman" w:hAnsi="Times New Roman" w:cs="Times New Roman"/>
          <w:color w:val="000000"/>
          <w:sz w:val="24"/>
          <w:szCs w:val="24"/>
          <w:lang w:eastAsia="ru-RU"/>
        </w:rPr>
        <w:t> </w:t>
      </w:r>
      <w:r w:rsidRPr="002F5029">
        <w:rPr>
          <w:rFonts w:ascii="Times New Roman" w:eastAsia="Times New Roman" w:hAnsi="Times New Roman" w:cs="Times New Roman"/>
          <w:b/>
          <w:bCs/>
          <w:color w:val="000000"/>
          <w:sz w:val="24"/>
          <w:szCs w:val="24"/>
          <w:lang w:eastAsia="ru-RU"/>
        </w:rPr>
        <w:t>целей:</w:t>
      </w:r>
    </w:p>
    <w:p w:rsidR="002F5029" w:rsidRPr="002F5029" w:rsidRDefault="002F5029" w:rsidP="002F5029">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воспитание духовно-развитой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2F5029" w:rsidRPr="002F5029" w:rsidRDefault="002F5029" w:rsidP="002F5029">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развитие эмоционального восприятия художественного текста, образного и аналитического мышления, творческого воображения, читательской культуры и понимания авторской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w:t>
      </w:r>
    </w:p>
    <w:p w:rsidR="002F5029" w:rsidRPr="002F5029" w:rsidRDefault="002F5029" w:rsidP="002F5029">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освоение текстов художественных произведений в единстве содержания и формы, основных историко-литературных сведений и теоретико-литературных понятий;</w:t>
      </w:r>
    </w:p>
    <w:p w:rsidR="002F5029" w:rsidRPr="002F5029" w:rsidRDefault="002F5029" w:rsidP="002F5029">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овладение умениями чтения и анализа художественных произведений с привлечением базовых литературных понятий и необходимых сведений по истории литературы; выявления в произведениях конкретно-исторического и общечеловеческого содержания; грамотного использования русского литературного языка при создании собственных устных и письменных высказываний.</w:t>
      </w:r>
    </w:p>
    <w:p w:rsidR="002F5029" w:rsidRPr="002F5029" w:rsidRDefault="002F5029" w:rsidP="002F5029">
      <w:pPr>
        <w:spacing w:after="0" w:line="27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b/>
          <w:bCs/>
          <w:color w:val="000000"/>
          <w:sz w:val="24"/>
          <w:szCs w:val="24"/>
          <w:lang w:eastAsia="ru-RU"/>
        </w:rPr>
        <w:t>            Изучение литературы в 8 классе способствует решению следующих</w:t>
      </w:r>
      <w:r w:rsidRPr="002F5029">
        <w:rPr>
          <w:rFonts w:ascii="Times New Roman" w:eastAsia="Times New Roman" w:hAnsi="Times New Roman" w:cs="Times New Roman"/>
          <w:color w:val="000000"/>
          <w:sz w:val="24"/>
          <w:szCs w:val="24"/>
          <w:lang w:eastAsia="ru-RU"/>
        </w:rPr>
        <w:t> </w:t>
      </w:r>
      <w:r w:rsidRPr="002F5029">
        <w:rPr>
          <w:rFonts w:ascii="Times New Roman" w:eastAsia="Times New Roman" w:hAnsi="Times New Roman" w:cs="Times New Roman"/>
          <w:b/>
          <w:bCs/>
          <w:color w:val="000000"/>
          <w:sz w:val="24"/>
          <w:szCs w:val="24"/>
          <w:lang w:eastAsia="ru-RU"/>
        </w:rPr>
        <w:t>задач:</w:t>
      </w:r>
    </w:p>
    <w:p w:rsidR="002F5029" w:rsidRPr="002F5029" w:rsidRDefault="002F5029" w:rsidP="002F5029">
      <w:pPr>
        <w:numPr>
          <w:ilvl w:val="0"/>
          <w:numId w:val="2"/>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обогащение духовно-нравственного опыта и расширение эстетического кругозора   учащихся;</w:t>
      </w:r>
    </w:p>
    <w:p w:rsidR="002F5029" w:rsidRPr="002F5029" w:rsidRDefault="002F5029" w:rsidP="002F5029">
      <w:pPr>
        <w:numPr>
          <w:ilvl w:val="0"/>
          <w:numId w:val="2"/>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формирование умения соотносить нравственные идеалы произведений русской и родной литературы, выявлять их сходство и национально-обусловленное своеобразие художественных решений;</w:t>
      </w:r>
    </w:p>
    <w:p w:rsidR="002F5029" w:rsidRPr="002F5029" w:rsidRDefault="002F5029" w:rsidP="002F5029">
      <w:pPr>
        <w:numPr>
          <w:ilvl w:val="0"/>
          <w:numId w:val="2"/>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совершенствование речевой деятельности учащихся: умений и навыков, обеспечивающих владение русским литературным языком, его изобразительно-выразительными средствами.</w:t>
      </w:r>
    </w:p>
    <w:p w:rsidR="002F5029" w:rsidRPr="002F5029" w:rsidRDefault="002F5029" w:rsidP="00524699">
      <w:pPr>
        <w:spacing w:after="0" w:line="27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b/>
          <w:bCs/>
          <w:color w:val="000000"/>
          <w:sz w:val="24"/>
          <w:szCs w:val="24"/>
          <w:lang w:eastAsia="ru-RU"/>
        </w:rPr>
        <w:t>           </w:t>
      </w:r>
      <w:r w:rsidRPr="002F5029">
        <w:rPr>
          <w:rFonts w:ascii="Times New Roman" w:eastAsia="Times New Roman" w:hAnsi="Times New Roman" w:cs="Times New Roman"/>
          <w:color w:val="000000"/>
          <w:sz w:val="24"/>
          <w:szCs w:val="24"/>
          <w:lang w:eastAsia="ru-RU"/>
        </w:rPr>
        <w:t>поиск нужной информации по заданной теме в источниках различного типа;</w:t>
      </w:r>
    </w:p>
    <w:p w:rsidR="002F5029" w:rsidRPr="002F5029" w:rsidRDefault="002F5029" w:rsidP="002F5029">
      <w:pPr>
        <w:numPr>
          <w:ilvl w:val="0"/>
          <w:numId w:val="3"/>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обучение умению обоснованно развёртывать суждения, давать определения на самостоятельно подобранных конкретных примерах публичных выступлений (высказывание, монолог, дискуссия);</w:t>
      </w:r>
    </w:p>
    <w:p w:rsidR="002F5029" w:rsidRPr="002F5029" w:rsidRDefault="002F5029" w:rsidP="00524699">
      <w:pPr>
        <w:spacing w:after="0" w:line="360" w:lineRule="atLeast"/>
        <w:ind w:left="360"/>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lastRenderedPageBreak/>
        <w:t>.</w:t>
      </w:r>
    </w:p>
    <w:p w:rsidR="002F5029" w:rsidRPr="002F5029" w:rsidRDefault="002F5029" w:rsidP="002F5029">
      <w:pPr>
        <w:spacing w:after="0" w:line="27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b/>
          <w:bCs/>
          <w:color w:val="000000"/>
          <w:sz w:val="24"/>
          <w:szCs w:val="24"/>
          <w:lang w:eastAsia="ru-RU"/>
        </w:rPr>
        <w:t>           </w:t>
      </w:r>
      <w:r w:rsidR="00524699">
        <w:rPr>
          <w:rFonts w:ascii="Times New Roman" w:eastAsia="Times New Roman" w:hAnsi="Times New Roman" w:cs="Times New Roman"/>
          <w:b/>
          <w:bCs/>
          <w:color w:val="000000"/>
          <w:sz w:val="24"/>
          <w:szCs w:val="24"/>
          <w:lang w:eastAsia="ru-RU"/>
        </w:rPr>
        <w:t xml:space="preserve">Используемые формы и </w:t>
      </w:r>
      <w:r w:rsidRPr="002F5029">
        <w:rPr>
          <w:rFonts w:ascii="Times New Roman" w:eastAsia="Times New Roman" w:hAnsi="Times New Roman" w:cs="Times New Roman"/>
          <w:b/>
          <w:bCs/>
          <w:color w:val="000000"/>
          <w:sz w:val="24"/>
          <w:szCs w:val="24"/>
          <w:lang w:eastAsia="ru-RU"/>
        </w:rPr>
        <w:t xml:space="preserve"> способы оценки результатов  обучения учащихся по данной учебной  программе</w:t>
      </w:r>
      <w:r w:rsidRPr="002F5029">
        <w:rPr>
          <w:rFonts w:ascii="Times New Roman" w:eastAsia="Times New Roman" w:hAnsi="Times New Roman" w:cs="Times New Roman"/>
          <w:color w:val="000000"/>
          <w:sz w:val="24"/>
          <w:szCs w:val="24"/>
          <w:lang w:eastAsia="ru-RU"/>
        </w:rPr>
        <w:t>:</w:t>
      </w:r>
    </w:p>
    <w:p w:rsidR="002F5029" w:rsidRPr="002F5029" w:rsidRDefault="002F5029" w:rsidP="002F5029">
      <w:pPr>
        <w:numPr>
          <w:ilvl w:val="0"/>
          <w:numId w:val="4"/>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написание сочинений по литературным произведениям;</w:t>
      </w:r>
    </w:p>
    <w:p w:rsidR="002F5029" w:rsidRPr="002F5029" w:rsidRDefault="002F5029" w:rsidP="002F5029">
      <w:pPr>
        <w:numPr>
          <w:ilvl w:val="0"/>
          <w:numId w:val="4"/>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творческие задания, их проверка: различные виды пересказов, ответы на вопросы (устные и письменные);</w:t>
      </w:r>
    </w:p>
    <w:p w:rsidR="002F5029" w:rsidRPr="002F5029" w:rsidRDefault="002F5029" w:rsidP="002F5029">
      <w:pPr>
        <w:numPr>
          <w:ilvl w:val="0"/>
          <w:numId w:val="4"/>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составление планов  будущего сочинения;</w:t>
      </w:r>
    </w:p>
    <w:p w:rsidR="002F5029" w:rsidRPr="002F5029" w:rsidRDefault="002F5029" w:rsidP="002F5029">
      <w:pPr>
        <w:numPr>
          <w:ilvl w:val="0"/>
          <w:numId w:val="4"/>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написание отзывов о произведениях;</w:t>
      </w:r>
    </w:p>
    <w:p w:rsidR="002F5029" w:rsidRPr="002F5029" w:rsidRDefault="002F5029" w:rsidP="002F5029">
      <w:pPr>
        <w:numPr>
          <w:ilvl w:val="0"/>
          <w:numId w:val="4"/>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создание рассказа - характеристики одного из героев или группы героев;</w:t>
      </w:r>
    </w:p>
    <w:p w:rsidR="002F5029" w:rsidRPr="002F5029" w:rsidRDefault="002F5029" w:rsidP="002F5029">
      <w:pPr>
        <w:numPr>
          <w:ilvl w:val="0"/>
          <w:numId w:val="4"/>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создание оригинального произведения (сказки, частушки, рассказа…)</w:t>
      </w:r>
    </w:p>
    <w:p w:rsidR="002F5029" w:rsidRPr="002F5029" w:rsidRDefault="002F5029" w:rsidP="002F5029">
      <w:pPr>
        <w:numPr>
          <w:ilvl w:val="0"/>
          <w:numId w:val="4"/>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проверка заученных наизусть стихотворных и прозаических текстов;</w:t>
      </w:r>
    </w:p>
    <w:p w:rsidR="002F5029" w:rsidRPr="002F5029" w:rsidRDefault="002F5029" w:rsidP="002F5029">
      <w:pPr>
        <w:numPr>
          <w:ilvl w:val="0"/>
          <w:numId w:val="4"/>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контрольные вопросы;</w:t>
      </w:r>
    </w:p>
    <w:p w:rsidR="002F5029" w:rsidRPr="002F5029" w:rsidRDefault="002F5029" w:rsidP="002F5029">
      <w:pPr>
        <w:numPr>
          <w:ilvl w:val="0"/>
          <w:numId w:val="4"/>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самостоятельные работы</w:t>
      </w:r>
    </w:p>
    <w:p w:rsidR="002F5029" w:rsidRPr="002F5029" w:rsidRDefault="002F5029" w:rsidP="002F5029">
      <w:pPr>
        <w:spacing w:after="0" w:line="240" w:lineRule="auto"/>
        <w:ind w:firstLine="708"/>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b/>
          <w:bCs/>
          <w:color w:val="000000"/>
          <w:sz w:val="24"/>
          <w:szCs w:val="24"/>
          <w:lang w:eastAsia="ru-RU"/>
        </w:rPr>
        <w:t>Планируемые результаты</w:t>
      </w:r>
    </w:p>
    <w:p w:rsidR="002F5029" w:rsidRPr="002F5029" w:rsidRDefault="002F5029" w:rsidP="002F5029">
      <w:p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i/>
          <w:iCs/>
          <w:color w:val="000000"/>
          <w:sz w:val="24"/>
          <w:szCs w:val="24"/>
          <w:lang w:eastAsia="ru-RU"/>
        </w:rPr>
        <w:t>            </w:t>
      </w:r>
      <w:r w:rsidRPr="002F5029">
        <w:rPr>
          <w:rFonts w:ascii="Times New Roman" w:eastAsia="Times New Roman" w:hAnsi="Times New Roman" w:cs="Times New Roman"/>
          <w:b/>
          <w:bCs/>
          <w:i/>
          <w:iCs/>
          <w:color w:val="000000"/>
          <w:sz w:val="24"/>
          <w:szCs w:val="24"/>
          <w:lang w:eastAsia="ru-RU"/>
        </w:rPr>
        <w:t>Знать:</w:t>
      </w:r>
    </w:p>
    <w:p w:rsidR="002F5029" w:rsidRPr="002F5029" w:rsidRDefault="002F5029" w:rsidP="002F5029">
      <w:pPr>
        <w:numPr>
          <w:ilvl w:val="0"/>
          <w:numId w:val="5"/>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образную природу словесного искусства;</w:t>
      </w:r>
    </w:p>
    <w:p w:rsidR="002F5029" w:rsidRPr="002F5029" w:rsidRDefault="002F5029" w:rsidP="002F5029">
      <w:pPr>
        <w:numPr>
          <w:ilvl w:val="0"/>
          <w:numId w:val="5"/>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содержание изученных литературных произведений;</w:t>
      </w:r>
    </w:p>
    <w:p w:rsidR="002F5029" w:rsidRPr="002F5029" w:rsidRDefault="002F5029" w:rsidP="002F5029">
      <w:pPr>
        <w:numPr>
          <w:ilvl w:val="0"/>
          <w:numId w:val="5"/>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основные факты жизни и творчества писателей классиков 19-20 веков, этапы их творческой эволюции;</w:t>
      </w:r>
    </w:p>
    <w:p w:rsidR="002F5029" w:rsidRPr="002F5029" w:rsidRDefault="002F5029" w:rsidP="002F5029">
      <w:pPr>
        <w:numPr>
          <w:ilvl w:val="0"/>
          <w:numId w:val="5"/>
        </w:numPr>
        <w:spacing w:after="0" w:line="240" w:lineRule="auto"/>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основные теоретико-литературные понятия</w:t>
      </w:r>
    </w:p>
    <w:p w:rsidR="002F5029" w:rsidRPr="002F5029" w:rsidRDefault="002F5029" w:rsidP="002F5029">
      <w:pPr>
        <w:spacing w:after="0" w:line="240" w:lineRule="auto"/>
        <w:ind w:firstLine="708"/>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b/>
          <w:bCs/>
          <w:i/>
          <w:iCs/>
          <w:color w:val="000000"/>
          <w:sz w:val="24"/>
          <w:szCs w:val="24"/>
          <w:lang w:eastAsia="ru-RU"/>
        </w:rPr>
        <w:t>Уметь:</w:t>
      </w:r>
    </w:p>
    <w:p w:rsidR="002F5029" w:rsidRPr="002F5029" w:rsidRDefault="002F5029" w:rsidP="002F5029">
      <w:pPr>
        <w:numPr>
          <w:ilvl w:val="0"/>
          <w:numId w:val="6"/>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видеть развитие мотива, темы в творчестве писателя, опираясь на опыт предшествующих классов;</w:t>
      </w:r>
    </w:p>
    <w:p w:rsidR="002F5029" w:rsidRPr="002F5029" w:rsidRDefault="002F5029" w:rsidP="002F5029">
      <w:pPr>
        <w:numPr>
          <w:ilvl w:val="0"/>
          <w:numId w:val="6"/>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обнаруживать связь между героем литературного произведения и эпохой;</w:t>
      </w:r>
    </w:p>
    <w:p w:rsidR="002F5029" w:rsidRPr="002F5029" w:rsidRDefault="002F5029" w:rsidP="002F5029">
      <w:pPr>
        <w:numPr>
          <w:ilvl w:val="0"/>
          <w:numId w:val="6"/>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видеть своеобразие решений общей проблемы писателями разных эпох;</w:t>
      </w:r>
    </w:p>
    <w:p w:rsidR="002F5029" w:rsidRPr="002F5029" w:rsidRDefault="002F5029" w:rsidP="002F5029">
      <w:pPr>
        <w:numPr>
          <w:ilvl w:val="0"/>
          <w:numId w:val="6"/>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комментировать эпизоды биографии писателя и устанавливать связь между его биографией и творчеством;</w:t>
      </w:r>
    </w:p>
    <w:p w:rsidR="002F5029" w:rsidRPr="002F5029" w:rsidRDefault="002F5029" w:rsidP="002F5029">
      <w:pPr>
        <w:spacing w:after="0" w:line="270" w:lineRule="atLeast"/>
        <w:ind w:left="720"/>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различать художественные произведения в их родовой и жанровой специфике;</w:t>
      </w:r>
    </w:p>
    <w:p w:rsidR="002F5029" w:rsidRPr="002F5029" w:rsidRDefault="002F5029" w:rsidP="002F5029">
      <w:pPr>
        <w:numPr>
          <w:ilvl w:val="0"/>
          <w:numId w:val="7"/>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видеть конкретно-историческое и символическое значение литературных образов;</w:t>
      </w:r>
    </w:p>
    <w:p w:rsidR="002F5029" w:rsidRPr="002F5029" w:rsidRDefault="002F5029" w:rsidP="002F5029">
      <w:pPr>
        <w:numPr>
          <w:ilvl w:val="0"/>
          <w:numId w:val="7"/>
        </w:numPr>
        <w:spacing w:after="0" w:line="360" w:lineRule="atLeast"/>
        <w:jc w:val="both"/>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находить эмоциональный лейтмотив и основную проблему произведения, мотивировать выбор жанра;</w:t>
      </w:r>
    </w:p>
    <w:p w:rsidR="00A07E92" w:rsidRDefault="002F5029" w:rsidP="00A07E92">
      <w:pPr>
        <w:spacing w:after="0" w:line="240" w:lineRule="auto"/>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4"/>
          <w:szCs w:val="24"/>
          <w:lang w:eastAsia="ru-RU"/>
        </w:rPr>
        <w:t>сопоставлять жизненный материал и художественный сюжет произведения;</w:t>
      </w:r>
    </w:p>
    <w:p w:rsidR="002F6473" w:rsidRDefault="002F6473" w:rsidP="00A07E92">
      <w:pPr>
        <w:spacing w:after="0" w:line="240" w:lineRule="auto"/>
        <w:rPr>
          <w:rFonts w:ascii="Times New Roman" w:eastAsia="Times New Roman" w:hAnsi="Times New Roman" w:cs="Times New Roman"/>
          <w:color w:val="000000"/>
          <w:sz w:val="24"/>
          <w:szCs w:val="24"/>
          <w:lang w:eastAsia="ru-RU"/>
        </w:rPr>
      </w:pPr>
    </w:p>
    <w:p w:rsidR="00A07E92" w:rsidRDefault="00A07E92" w:rsidP="00A07E92">
      <w:pPr>
        <w:spacing w:after="0" w:line="240" w:lineRule="auto"/>
        <w:rPr>
          <w:rFonts w:ascii="Times New Roman" w:eastAsia="Times New Roman" w:hAnsi="Times New Roman" w:cs="Times New Roman"/>
          <w:color w:val="000000"/>
          <w:sz w:val="24"/>
          <w:szCs w:val="24"/>
          <w:lang w:eastAsia="ru-RU"/>
        </w:rPr>
      </w:pPr>
    </w:p>
    <w:p w:rsidR="00A07E92" w:rsidRDefault="00A07E92" w:rsidP="00A07E92">
      <w:pPr>
        <w:spacing w:after="0" w:line="240" w:lineRule="auto"/>
        <w:rPr>
          <w:rFonts w:ascii="Times New Roman" w:eastAsia="Times New Roman" w:hAnsi="Times New Roman" w:cs="Times New Roman"/>
          <w:color w:val="000000"/>
          <w:sz w:val="24"/>
          <w:szCs w:val="24"/>
          <w:lang w:eastAsia="ru-RU"/>
        </w:rPr>
      </w:pPr>
    </w:p>
    <w:p w:rsidR="00A07E92" w:rsidRPr="00A07E92" w:rsidRDefault="00A07E92" w:rsidP="00A07E92">
      <w:pPr>
        <w:spacing w:after="0" w:line="240" w:lineRule="auto"/>
        <w:rPr>
          <w:rFonts w:ascii="Calibri" w:eastAsia="Times New Roman" w:hAnsi="Calibri" w:cs="Times New Roman"/>
          <w:color w:val="000000"/>
          <w:lang w:eastAsia="ru-RU"/>
        </w:rPr>
      </w:pPr>
      <w:r w:rsidRPr="00A07E92">
        <w:rPr>
          <w:rFonts w:ascii="Times New Roman" w:eastAsia="Times New Roman" w:hAnsi="Times New Roman" w:cs="Times New Roman"/>
          <w:b/>
          <w:bCs/>
          <w:color w:val="000000"/>
          <w:sz w:val="24"/>
          <w:szCs w:val="24"/>
          <w:lang w:eastAsia="ru-RU"/>
        </w:rPr>
        <w:lastRenderedPageBreak/>
        <w:t xml:space="preserve"> Календарно-тематический план</w:t>
      </w:r>
    </w:p>
    <w:tbl>
      <w:tblPr>
        <w:tblW w:w="7576" w:type="dxa"/>
        <w:tblCellMar>
          <w:left w:w="0" w:type="dxa"/>
          <w:right w:w="0" w:type="dxa"/>
        </w:tblCellMar>
        <w:tblLook w:val="04A0" w:firstRow="1" w:lastRow="0" w:firstColumn="1" w:lastColumn="0" w:noHBand="0" w:noVBand="1"/>
      </w:tblPr>
      <w:tblGrid>
        <w:gridCol w:w="670"/>
        <w:gridCol w:w="4207"/>
        <w:gridCol w:w="813"/>
        <w:gridCol w:w="1240"/>
        <w:gridCol w:w="646"/>
      </w:tblGrid>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7E92" w:rsidRPr="00A07E92" w:rsidRDefault="00A07E92" w:rsidP="00A07E92">
            <w:pPr>
              <w:spacing w:after="0" w:line="0" w:lineRule="atLeast"/>
              <w:jc w:val="center"/>
              <w:rPr>
                <w:rFonts w:ascii="Calibri" w:eastAsia="Times New Roman" w:hAnsi="Calibri" w:cs="Arial"/>
                <w:color w:val="000000"/>
                <w:lang w:eastAsia="ru-RU"/>
              </w:rPr>
            </w:pPr>
            <w:bookmarkStart w:id="1" w:name="0"/>
            <w:bookmarkStart w:id="2" w:name="32aef3a60daf0251220b5e09df8b08e34d67eea8"/>
            <w:bookmarkEnd w:id="1"/>
            <w:bookmarkEnd w:id="2"/>
            <w:r w:rsidRPr="00A07E92">
              <w:rPr>
                <w:rFonts w:ascii="Calibri" w:eastAsia="Times New Roman" w:hAnsi="Calibri" w:cs="Arial"/>
                <w:b/>
                <w:bCs/>
                <w:color w:val="000000"/>
                <w:lang w:eastAsia="ru-RU"/>
              </w:rPr>
              <w:t>№ п/п</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Наименование разделов</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Всего часов</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Сочинения</w:t>
            </w: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7E92" w:rsidRPr="00A07E92" w:rsidRDefault="00A07E92" w:rsidP="00A07E92">
            <w:pPr>
              <w:spacing w:after="0"/>
              <w:rPr>
                <w:rFonts w:ascii="Calibri" w:eastAsia="Calibri" w:hAnsi="Calibri" w:cs="Times New Roman"/>
              </w:rPr>
            </w:pP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7E92" w:rsidRPr="00A07E92" w:rsidRDefault="00A07E92" w:rsidP="00A07E92">
            <w:pPr>
              <w:spacing w:after="0"/>
              <w:rPr>
                <w:rFonts w:ascii="Calibri" w:eastAsia="Calibri" w:hAnsi="Calibri" w:cs="Times New Roman"/>
              </w:rPr>
            </w:pP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7E92" w:rsidRPr="00A07E92" w:rsidRDefault="00A07E92" w:rsidP="00A07E92">
            <w:pPr>
              <w:spacing w:after="0"/>
              <w:rPr>
                <w:rFonts w:ascii="Calibri" w:eastAsia="Calibri" w:hAnsi="Calibri" w:cs="Times New Roman"/>
              </w:rPr>
            </w:pP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1</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Введение. Русская литература и история.</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2</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Устное народное творчество</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7E92" w:rsidRPr="00A07E92" w:rsidRDefault="006B56DB" w:rsidP="00A07E92">
            <w:pPr>
              <w:spacing w:after="0" w:line="0" w:lineRule="atLeast"/>
              <w:jc w:val="center"/>
              <w:rPr>
                <w:rFonts w:ascii="Calibri" w:eastAsia="Times New Roman" w:hAnsi="Calibri" w:cs="Arial"/>
                <w:color w:val="000000"/>
                <w:lang w:eastAsia="ru-RU"/>
              </w:rPr>
            </w:pPr>
            <w:r>
              <w:rPr>
                <w:rFonts w:ascii="Calibri" w:eastAsia="Times New Roman" w:hAnsi="Calibri" w:cs="Arial"/>
                <w:b/>
                <w:bCs/>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3</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Из древнерусской литературы</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4</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Из литературы XVIII века.Д.И.Фонвизин</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2</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5</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i/>
                <w:iCs/>
                <w:color w:val="000000"/>
                <w:lang w:eastAsia="ru-RU"/>
              </w:rPr>
              <w:t>Из литературы ХIХ века</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7B0E69" w:rsidP="00A07E92">
            <w:pPr>
              <w:spacing w:after="0" w:line="0" w:lineRule="atLeast"/>
              <w:jc w:val="center"/>
              <w:rPr>
                <w:rFonts w:ascii="Calibri" w:eastAsia="Times New Roman" w:hAnsi="Calibri" w:cs="Arial"/>
                <w:color w:val="000000"/>
                <w:lang w:eastAsia="ru-RU"/>
              </w:rPr>
            </w:pPr>
            <w:r>
              <w:rPr>
                <w:rFonts w:ascii="Calibri" w:eastAsia="Times New Roman" w:hAnsi="Calibri" w:cs="Arial"/>
                <w:b/>
                <w:bCs/>
                <w:color w:val="000000"/>
                <w:lang w:eastAsia="ru-RU"/>
              </w:rPr>
              <w:t>18</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E8745E"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5.1</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color w:val="000000"/>
                <w:lang w:eastAsia="ru-RU"/>
              </w:rPr>
              <w:t> </w:t>
            </w:r>
            <w:r w:rsidRPr="00A07E92">
              <w:rPr>
                <w:rFonts w:ascii="Calibri" w:eastAsia="Times New Roman" w:hAnsi="Calibri" w:cs="Arial"/>
                <w:b/>
                <w:bCs/>
                <w:color w:val="000000"/>
                <w:lang w:eastAsia="ru-RU"/>
              </w:rPr>
              <w:t>А.С.Пушкин</w:t>
            </w:r>
            <w:r w:rsidRPr="00A07E92">
              <w:rPr>
                <w:rFonts w:ascii="Calibri" w:eastAsia="Times New Roman" w:hAnsi="Calibri" w:cs="Arial"/>
                <w:color w:val="000000"/>
                <w:lang w:eastAsia="ru-RU"/>
              </w:rPr>
              <w:t>. Слово о поэте. Любовная лирика.Тема дружества святого.</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c>
          <w:tcPr>
            <w:tcW w:w="646" w:type="dxa"/>
            <w:vAlign w:val="center"/>
          </w:tcPr>
          <w:p w:rsidR="00A07E92" w:rsidRPr="00A07E92" w:rsidRDefault="00A07E92" w:rsidP="00A07E92">
            <w:pPr>
              <w:spacing w:after="0" w:line="240" w:lineRule="auto"/>
              <w:rPr>
                <w:rFonts w:ascii="Arial" w:eastAsia="Times New Roman" w:hAnsi="Arial" w:cs="Arial"/>
                <w:color w:val="444444"/>
                <w:sz w:val="2"/>
                <w:szCs w:val="18"/>
                <w:lang w:eastAsia="ru-RU"/>
              </w:rPr>
            </w:pPr>
          </w:p>
        </w:tc>
      </w:tr>
      <w:tr w:rsidR="00A07E92" w:rsidRPr="00A07E92" w:rsidTr="00A07E92">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E8745E"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5.2</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А.С. Пушкин. «Капитанская дочка</w:t>
            </w:r>
            <w:r w:rsidRPr="00A07E92">
              <w:rPr>
                <w:rFonts w:ascii="Calibri" w:eastAsia="Times New Roman" w:hAnsi="Calibri" w:cs="Arial"/>
                <w:color w:val="000000"/>
                <w:lang w:eastAsia="ru-RU"/>
              </w:rPr>
              <w:t>.</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3</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6B56DB" w:rsidP="006B56DB">
            <w:pPr>
              <w:spacing w:after="0"/>
              <w:jc w:val="center"/>
              <w:rPr>
                <w:rFonts w:ascii="Calibri" w:eastAsia="Calibri" w:hAnsi="Calibri" w:cs="Times New Roman"/>
              </w:rPr>
            </w:pPr>
            <w:r>
              <w:rPr>
                <w:rFonts w:ascii="Calibri" w:eastAsia="Calibri" w:hAnsi="Calibri" w:cs="Times New Roman"/>
              </w:rPr>
              <w:t>1</w:t>
            </w:r>
          </w:p>
        </w:tc>
        <w:tc>
          <w:tcPr>
            <w:tcW w:w="646" w:type="dxa"/>
          </w:tcPr>
          <w:p w:rsidR="00A07E92" w:rsidRPr="00A07E92" w:rsidRDefault="00A07E92" w:rsidP="00A07E92">
            <w:pPr>
              <w:spacing w:after="0" w:line="240" w:lineRule="auto"/>
              <w:rPr>
                <w:rFonts w:ascii="Arial" w:eastAsia="Times New Roman" w:hAnsi="Arial" w:cs="Arial"/>
                <w:color w:val="444444"/>
                <w:sz w:val="2"/>
                <w:szCs w:val="18"/>
                <w:lang w:eastAsia="ru-RU"/>
              </w:rPr>
            </w:pPr>
          </w:p>
        </w:tc>
      </w:tr>
      <w:tr w:rsidR="00A07E92" w:rsidRPr="00A07E92" w:rsidTr="00A07E92">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E8745E"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5.3</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А.С.Пушкин «Пиковая дама».</w:t>
            </w:r>
            <w:r w:rsidRPr="00A07E92">
              <w:rPr>
                <w:rFonts w:ascii="Calibri" w:eastAsia="Times New Roman" w:hAnsi="Calibri" w:cs="Arial"/>
                <w:color w:val="000000"/>
                <w:lang w:eastAsia="ru-RU"/>
              </w:rPr>
              <w:t> </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c>
          <w:tcPr>
            <w:tcW w:w="646" w:type="dxa"/>
          </w:tcPr>
          <w:p w:rsidR="00A07E92" w:rsidRPr="00A07E92" w:rsidRDefault="00A07E92" w:rsidP="00A07E92">
            <w:pPr>
              <w:spacing w:after="0" w:line="240" w:lineRule="auto"/>
              <w:rPr>
                <w:rFonts w:ascii="Arial" w:eastAsia="Times New Roman" w:hAnsi="Arial" w:cs="Arial"/>
                <w:color w:val="444444"/>
                <w:sz w:val="2"/>
                <w:szCs w:val="18"/>
                <w:lang w:eastAsia="ru-RU"/>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E8745E" w:rsidP="00A07E92">
            <w:pPr>
              <w:spacing w:after="0" w:line="0" w:lineRule="atLeast"/>
              <w:rPr>
                <w:rFonts w:ascii="Calibri" w:eastAsia="Times New Roman" w:hAnsi="Calibri" w:cs="Arial"/>
                <w:color w:val="000000"/>
                <w:lang w:eastAsia="ru-RU"/>
              </w:rPr>
            </w:pPr>
            <w:r>
              <w:rPr>
                <w:rFonts w:ascii="Calibri" w:eastAsia="Times New Roman" w:hAnsi="Calibri" w:cs="Arial"/>
                <w:color w:val="000000"/>
                <w:lang w:eastAsia="ru-RU"/>
              </w:rPr>
              <w:t>5.4</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М.Ю.Лермонтов</w:t>
            </w:r>
            <w:r w:rsidRPr="00A07E92">
              <w:rPr>
                <w:rFonts w:ascii="Calibri" w:eastAsia="Times New Roman" w:hAnsi="Calibri" w:cs="Arial"/>
                <w:color w:val="000000"/>
                <w:lang w:eastAsia="ru-RU"/>
              </w:rPr>
              <w:t>. Кавказ в жизни и творчестве поэта.»Мцыри»-романтическая поэма.</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4</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6B56DB" w:rsidP="006B56DB">
            <w:pPr>
              <w:spacing w:after="0"/>
              <w:jc w:val="center"/>
              <w:rPr>
                <w:rFonts w:ascii="Calibri" w:eastAsia="Calibri" w:hAnsi="Calibri" w:cs="Times New Roman"/>
              </w:rPr>
            </w:pPr>
            <w:r>
              <w:rPr>
                <w:rFonts w:ascii="Calibri" w:eastAsia="Calibri" w:hAnsi="Calibri" w:cs="Times New Roman"/>
              </w:rPr>
              <w:t>1</w:t>
            </w: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E8745E"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5.5</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Н.В.Гоголь. </w:t>
            </w:r>
            <w:r w:rsidRPr="00A07E92">
              <w:rPr>
                <w:rFonts w:ascii="Calibri" w:eastAsia="Times New Roman" w:hAnsi="Calibri" w:cs="Arial"/>
                <w:color w:val="000000"/>
                <w:lang w:eastAsia="ru-RU"/>
              </w:rPr>
              <w:t>«Ревизор».»Шинель».</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4</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E8745E"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5.6</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Н.С.Лесков</w:t>
            </w:r>
            <w:r w:rsidRPr="00A07E92">
              <w:rPr>
                <w:rFonts w:ascii="Calibri" w:eastAsia="Times New Roman" w:hAnsi="Calibri" w:cs="Arial"/>
                <w:color w:val="000000"/>
                <w:lang w:eastAsia="ru-RU"/>
              </w:rPr>
              <w:t xml:space="preserve">. </w:t>
            </w:r>
            <w:r w:rsidRPr="00A07E92">
              <w:rPr>
                <w:rFonts w:ascii="Calibri" w:eastAsia="Times New Roman" w:hAnsi="Calibri" w:cs="Arial"/>
                <w:b/>
                <w:bCs/>
                <w:color w:val="000000"/>
                <w:lang w:eastAsia="ru-RU"/>
              </w:rPr>
              <w:t>«Старый гений».</w:t>
            </w:r>
            <w:r w:rsidRPr="00A07E92">
              <w:rPr>
                <w:rFonts w:ascii="Calibri" w:eastAsia="Times New Roman" w:hAnsi="Calibri" w:cs="Arial"/>
                <w:color w:val="000000"/>
                <w:lang w:eastAsia="ru-RU"/>
              </w:rPr>
              <w:t> </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7B0E69"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5.7</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Л.Н.Толстой. </w:t>
            </w:r>
            <w:r w:rsidRPr="00A07E92">
              <w:rPr>
                <w:rFonts w:ascii="Calibri" w:eastAsia="Times New Roman" w:hAnsi="Calibri" w:cs="Arial"/>
                <w:color w:val="000000"/>
                <w:lang w:eastAsia="ru-RU"/>
              </w:rPr>
              <w:t> </w:t>
            </w:r>
            <w:r w:rsidRPr="00A07E92">
              <w:rPr>
                <w:rFonts w:ascii="Calibri" w:eastAsia="Times New Roman" w:hAnsi="Calibri" w:cs="Arial"/>
                <w:b/>
                <w:bCs/>
                <w:color w:val="000000"/>
                <w:lang w:eastAsia="ru-RU"/>
              </w:rPr>
              <w:t>«После бала».</w:t>
            </w:r>
            <w:r w:rsidRPr="00A07E92">
              <w:rPr>
                <w:rFonts w:ascii="Calibri" w:eastAsia="Times New Roman" w:hAnsi="Calibri" w:cs="Arial"/>
                <w:color w:val="000000"/>
                <w:lang w:eastAsia="ru-RU"/>
              </w:rPr>
              <w:t> </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3</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7B0E69"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5.8</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Поэзия родной природы</w:t>
            </w:r>
            <w:r w:rsidRPr="00A07E92">
              <w:rPr>
                <w:rFonts w:ascii="Calibri" w:eastAsia="Times New Roman" w:hAnsi="Calibri" w:cs="Arial"/>
                <w:color w:val="000000"/>
                <w:lang w:eastAsia="ru-RU"/>
              </w:rPr>
              <w:t>  Фета, Ф.И. Тютчева</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6</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Из литературы XX века</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b/>
                <w:bCs/>
                <w:color w:val="000000"/>
                <w:lang w:eastAsia="ru-RU"/>
              </w:rPr>
              <w:t>10</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6.1</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963375">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А.П.Чехов</w:t>
            </w:r>
            <w:r w:rsidRPr="00A07E92">
              <w:rPr>
                <w:rFonts w:ascii="Calibri" w:eastAsia="Times New Roman" w:hAnsi="Calibri" w:cs="Arial"/>
                <w:color w:val="000000"/>
                <w:lang w:eastAsia="ru-RU"/>
              </w:rPr>
              <w:t>.. Рассказ </w:t>
            </w:r>
            <w:r w:rsidRPr="00A07E92">
              <w:rPr>
                <w:rFonts w:ascii="Calibri" w:eastAsia="Times New Roman" w:hAnsi="Calibri" w:cs="Arial"/>
                <w:b/>
                <w:bCs/>
                <w:color w:val="000000"/>
                <w:lang w:eastAsia="ru-RU"/>
              </w:rPr>
              <w:t>«О любви</w:t>
            </w:r>
            <w:r w:rsidRPr="00963375">
              <w:rPr>
                <w:rFonts w:ascii="Calibri" w:eastAsia="Times New Roman" w:hAnsi="Calibri" w:cs="Arial"/>
                <w:b/>
                <w:bCs/>
                <w:color w:val="000000"/>
                <w:lang w:eastAsia="ru-RU"/>
              </w:rPr>
              <w:t>»</w:t>
            </w:r>
            <w:r w:rsidR="00963375" w:rsidRPr="00963375">
              <w:rPr>
                <w:rFonts w:ascii="Calibri" w:eastAsia="Times New Roman" w:hAnsi="Calibri" w:cs="Arial"/>
                <w:b/>
                <w:bCs/>
                <w:color w:val="000000"/>
                <w:lang w:eastAsia="ru-RU"/>
              </w:rPr>
              <w:t xml:space="preserve"> </w:t>
            </w:r>
            <w:r w:rsidRPr="00963375">
              <w:rPr>
                <w:rFonts w:ascii="Calibri" w:eastAsia="Times New Roman" w:hAnsi="Calibri" w:cs="Arial"/>
                <w:b/>
                <w:color w:val="000000"/>
                <w:lang w:eastAsia="ru-RU"/>
              </w:rPr>
              <w:t> </w:t>
            </w:r>
            <w:r w:rsidR="00963375" w:rsidRPr="00963375">
              <w:rPr>
                <w:rFonts w:ascii="Calibri" w:eastAsia="Times New Roman" w:hAnsi="Calibri" w:cs="Arial"/>
                <w:b/>
                <w:color w:val="000000"/>
                <w:lang w:eastAsia="ru-RU"/>
              </w:rPr>
              <w:t>И.А.Бунин</w:t>
            </w:r>
            <w:r w:rsidR="00963375">
              <w:rPr>
                <w:rFonts w:ascii="Calibri" w:eastAsia="Times New Roman" w:hAnsi="Calibri" w:cs="Arial"/>
                <w:color w:val="000000"/>
                <w:lang w:eastAsia="ru-RU"/>
              </w:rPr>
              <w:t>»Кавказ»</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6.2</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А.И.Куприн </w:t>
            </w:r>
            <w:r w:rsidRPr="00A07E92">
              <w:rPr>
                <w:rFonts w:ascii="Calibri" w:eastAsia="Times New Roman" w:hAnsi="Calibri" w:cs="Arial"/>
                <w:color w:val="000000"/>
                <w:lang w:eastAsia="ru-RU"/>
              </w:rPr>
              <w:t>Слово о писателе. Нравственная проблема рассказа</w:t>
            </w:r>
            <w:r w:rsidRPr="00A07E92">
              <w:rPr>
                <w:rFonts w:ascii="Calibri" w:eastAsia="Times New Roman" w:hAnsi="Calibri" w:cs="Arial"/>
                <w:b/>
                <w:bCs/>
                <w:color w:val="000000"/>
                <w:lang w:eastAsia="ru-RU"/>
              </w:rPr>
              <w:t>«Куст сирени».</w:t>
            </w:r>
            <w:r w:rsidRPr="00A07E92">
              <w:rPr>
                <w:rFonts w:ascii="Calibri" w:eastAsia="Times New Roman" w:hAnsi="Calibri" w:cs="Arial"/>
                <w:color w:val="000000"/>
                <w:lang w:eastAsia="ru-RU"/>
              </w:rPr>
              <w:t> </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6.3</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А.А.Блок</w:t>
            </w:r>
            <w:r w:rsidRPr="00A07E92">
              <w:rPr>
                <w:rFonts w:ascii="Calibri" w:eastAsia="Times New Roman" w:hAnsi="Calibri" w:cs="Arial"/>
                <w:color w:val="000000"/>
                <w:lang w:eastAsia="ru-RU"/>
              </w:rPr>
              <w:t>. «На поле Куликовом».</w:t>
            </w:r>
            <w:r w:rsidRPr="00A07E92">
              <w:rPr>
                <w:rFonts w:ascii="Calibri" w:eastAsia="Times New Roman" w:hAnsi="Calibri" w:cs="Arial"/>
                <w:b/>
                <w:color w:val="000000"/>
                <w:lang w:eastAsia="ru-RU"/>
              </w:rPr>
              <w:t>С.Есенин</w:t>
            </w:r>
            <w:r w:rsidRPr="00A07E92">
              <w:rPr>
                <w:rFonts w:ascii="Calibri" w:eastAsia="Times New Roman" w:hAnsi="Calibri" w:cs="Arial"/>
                <w:color w:val="000000"/>
                <w:lang w:eastAsia="ru-RU"/>
              </w:rPr>
              <w:t xml:space="preserve"> «Пугачев».</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6.4</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А.Т.Твардовский. </w:t>
            </w:r>
            <w:r w:rsidRPr="00A07E92">
              <w:rPr>
                <w:rFonts w:ascii="Calibri" w:eastAsia="Times New Roman" w:hAnsi="Calibri" w:cs="Arial"/>
                <w:color w:val="000000"/>
                <w:lang w:eastAsia="ru-RU"/>
              </w:rPr>
              <w:t xml:space="preserve"> Поэма </w:t>
            </w:r>
            <w:r w:rsidRPr="00A07E92">
              <w:rPr>
                <w:rFonts w:ascii="Calibri" w:eastAsia="Times New Roman" w:hAnsi="Calibri" w:cs="Arial"/>
                <w:b/>
                <w:bCs/>
                <w:color w:val="000000"/>
                <w:lang w:eastAsia="ru-RU"/>
              </w:rPr>
              <w:t>«Василий Тёркин».</w:t>
            </w:r>
            <w:r w:rsidRPr="00A07E92">
              <w:rPr>
                <w:rFonts w:ascii="Calibri" w:eastAsia="Times New Roman" w:hAnsi="Calibri" w:cs="Arial"/>
                <w:color w:val="000000"/>
                <w:lang w:eastAsia="ru-RU"/>
              </w:rPr>
              <w:t> </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2</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6.5</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b/>
                <w:bCs/>
                <w:color w:val="000000"/>
                <w:lang w:eastAsia="ru-RU"/>
              </w:rPr>
            </w:pPr>
            <w:r w:rsidRPr="00A07E92">
              <w:rPr>
                <w:rFonts w:ascii="Calibri" w:eastAsia="Times New Roman" w:hAnsi="Calibri" w:cs="Arial"/>
                <w:b/>
                <w:bCs/>
                <w:color w:val="000000"/>
                <w:lang w:eastAsia="ru-RU"/>
              </w:rPr>
              <w:t>Стихи поэтов о Великой Отечественной войне.М.Джалиль. А.Ахматова.Д.Самойлов.</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A07E92" w:rsidRPr="00A07E92" w:rsidRDefault="00A07E92" w:rsidP="00A07E92">
            <w:pPr>
              <w:spacing w:after="0" w:line="240" w:lineRule="auto"/>
              <w:rPr>
                <w:rFonts w:ascii="Arial" w:eastAsia="Times New Roman" w:hAnsi="Arial" w:cs="Arial"/>
                <w:color w:val="444444"/>
                <w:sz w:val="2"/>
                <w:szCs w:val="18"/>
                <w:lang w:eastAsia="ru-RU"/>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6.6</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color w:val="000000"/>
                <w:lang w:eastAsia="ru-RU"/>
              </w:rPr>
              <w:t>А.П.Платонов</w:t>
            </w:r>
            <w:r w:rsidRPr="00A07E92">
              <w:rPr>
                <w:rFonts w:ascii="Calibri" w:eastAsia="Times New Roman" w:hAnsi="Calibri" w:cs="Arial"/>
                <w:color w:val="000000"/>
                <w:lang w:eastAsia="ru-RU"/>
              </w:rPr>
              <w:t>.»Возвращение».</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6.7</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В.П.Астафьев «Фотография, на которой меня нет».</w:t>
            </w:r>
            <w:r w:rsidRPr="00A07E92">
              <w:rPr>
                <w:rFonts w:ascii="Calibri" w:eastAsia="Times New Roman" w:hAnsi="Calibri" w:cs="Arial"/>
                <w:color w:val="000000"/>
                <w:lang w:eastAsia="ru-RU"/>
              </w:rPr>
              <w:t> </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6.8</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27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Г.К.Паустовский «Телеграмма».</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963375"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63375"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6.9</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63375" w:rsidRPr="00A07E92" w:rsidRDefault="00963375" w:rsidP="00A07E92">
            <w:pPr>
              <w:spacing w:after="0" w:line="270" w:lineRule="atLeast"/>
              <w:rPr>
                <w:rFonts w:ascii="Calibri" w:eastAsia="Times New Roman" w:hAnsi="Calibri" w:cs="Arial"/>
                <w:b/>
                <w:bCs/>
                <w:color w:val="000000"/>
                <w:lang w:eastAsia="ru-RU"/>
              </w:rPr>
            </w:pPr>
            <w:r>
              <w:rPr>
                <w:rFonts w:ascii="Calibri" w:eastAsia="Times New Roman" w:hAnsi="Calibri" w:cs="Arial"/>
                <w:b/>
                <w:bCs/>
                <w:color w:val="000000"/>
                <w:lang w:eastAsia="ru-RU"/>
              </w:rPr>
              <w:t>Русские поэты о Родине.Н.Рубцов</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63375"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63375" w:rsidRPr="00A07E92" w:rsidRDefault="00963375"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963375" w:rsidP="00A07E92">
            <w:pPr>
              <w:spacing w:after="0" w:line="0" w:lineRule="atLeast"/>
              <w:jc w:val="center"/>
              <w:rPr>
                <w:rFonts w:ascii="Calibri" w:eastAsia="Times New Roman" w:hAnsi="Calibri" w:cs="Arial"/>
                <w:color w:val="000000"/>
                <w:lang w:eastAsia="ru-RU"/>
              </w:rPr>
            </w:pPr>
            <w:r>
              <w:rPr>
                <w:rFonts w:ascii="Calibri" w:eastAsia="Times New Roman" w:hAnsi="Calibri" w:cs="Arial"/>
                <w:b/>
                <w:bCs/>
                <w:color w:val="000000"/>
                <w:lang w:eastAsia="ru-RU"/>
              </w:rPr>
              <w:t>7</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Из зарубежной литературы</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b/>
                <w:bCs/>
                <w:color w:val="000000"/>
                <w:lang w:eastAsia="ru-RU"/>
              </w:rPr>
              <w:t>3</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5E7178"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7.1</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У.Шекспир</w:t>
            </w:r>
            <w:r w:rsidRPr="00A07E92">
              <w:rPr>
                <w:rFonts w:ascii="Calibri" w:eastAsia="Times New Roman" w:hAnsi="Calibri" w:cs="Arial"/>
                <w:color w:val="000000"/>
                <w:lang w:eastAsia="ru-RU"/>
              </w:rPr>
              <w:t>.  </w:t>
            </w:r>
            <w:r w:rsidRPr="00A07E92">
              <w:rPr>
                <w:rFonts w:ascii="Calibri" w:eastAsia="Times New Roman" w:hAnsi="Calibri" w:cs="Arial"/>
                <w:b/>
                <w:bCs/>
                <w:color w:val="000000"/>
                <w:lang w:eastAsia="ru-RU"/>
              </w:rPr>
              <w:t>«Ромео и Джульетта».</w:t>
            </w:r>
            <w:r w:rsidRPr="00A07E92">
              <w:rPr>
                <w:rFonts w:ascii="Calibri" w:eastAsia="Times New Roman" w:hAnsi="Calibri" w:cs="Arial"/>
                <w:color w:val="000000"/>
                <w:lang w:eastAsia="ru-RU"/>
              </w:rPr>
              <w:t> </w:t>
            </w:r>
            <w:r w:rsidRPr="00A07E92">
              <w:rPr>
                <w:rFonts w:ascii="Calibri" w:eastAsia="Times New Roman" w:hAnsi="Calibri" w:cs="Arial"/>
                <w:b/>
                <w:color w:val="000000"/>
                <w:lang w:eastAsia="ru-RU"/>
              </w:rPr>
              <w:t>Сонеты.</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2</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5E7178" w:rsidP="00A07E92">
            <w:pPr>
              <w:spacing w:after="0" w:line="0" w:lineRule="atLeast"/>
              <w:jc w:val="center"/>
              <w:rPr>
                <w:rFonts w:ascii="Calibri" w:eastAsia="Times New Roman" w:hAnsi="Calibri" w:cs="Arial"/>
                <w:color w:val="000000"/>
                <w:lang w:eastAsia="ru-RU"/>
              </w:rPr>
            </w:pPr>
            <w:r>
              <w:rPr>
                <w:rFonts w:ascii="Calibri" w:eastAsia="Times New Roman" w:hAnsi="Calibri" w:cs="Arial"/>
                <w:color w:val="000000"/>
                <w:lang w:eastAsia="ru-RU"/>
              </w:rPr>
              <w:t>7.2</w:t>
            </w: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В.Скотт.</w:t>
            </w:r>
            <w:r w:rsidRPr="00A07E92">
              <w:rPr>
                <w:rFonts w:ascii="Calibri" w:eastAsia="Times New Roman" w:hAnsi="Calibri" w:cs="Arial"/>
                <w:color w:val="000000"/>
                <w:lang w:eastAsia="ru-RU"/>
              </w:rPr>
              <w:t> .</w:t>
            </w:r>
            <w:r w:rsidRPr="00A07E92">
              <w:rPr>
                <w:rFonts w:ascii="Calibri" w:eastAsia="Times New Roman" w:hAnsi="Calibri" w:cs="Arial"/>
                <w:b/>
                <w:bCs/>
                <w:color w:val="000000"/>
                <w:lang w:eastAsia="ru-RU"/>
              </w:rPr>
              <w:t>«Айвенго»</w:t>
            </w:r>
            <w:r w:rsidRPr="00A07E92">
              <w:rPr>
                <w:rFonts w:ascii="Calibri" w:eastAsia="Times New Roman" w:hAnsi="Calibri" w:cs="Arial"/>
                <w:color w:val="000000"/>
                <w:lang w:eastAsia="ru-RU"/>
              </w:rPr>
              <w:t> - исторический роман.</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jc w:val="center"/>
              <w:rPr>
                <w:rFonts w:ascii="Calibri" w:eastAsia="Times New Roman" w:hAnsi="Calibri" w:cs="Arial"/>
                <w:color w:val="000000"/>
                <w:lang w:eastAsia="ru-RU"/>
              </w:rPr>
            </w:pPr>
            <w:r w:rsidRPr="00A07E92">
              <w:rPr>
                <w:rFonts w:ascii="Calibri" w:eastAsia="Times New Roman" w:hAnsi="Calibri" w:cs="Arial"/>
                <w:color w:val="000000"/>
                <w:lang w:eastAsia="ru-RU"/>
              </w:rPr>
              <w:t>1</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r>
      <w:tr w:rsidR="00A07E92" w:rsidRPr="00A07E92" w:rsidTr="00A07E92">
        <w:trPr>
          <w:gridAfter w:val="1"/>
          <w:wAfter w:w="646" w:type="dxa"/>
        </w:trPr>
        <w:tc>
          <w:tcPr>
            <w:tcW w:w="6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rPr>
                <w:rFonts w:ascii="Calibri" w:eastAsia="Calibri" w:hAnsi="Calibri" w:cs="Times New Roman"/>
              </w:rPr>
            </w:pPr>
          </w:p>
        </w:tc>
        <w:tc>
          <w:tcPr>
            <w:tcW w:w="42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A07E92" w:rsidP="00A07E92">
            <w:pPr>
              <w:spacing w:after="0" w:line="0" w:lineRule="atLeast"/>
              <w:rPr>
                <w:rFonts w:ascii="Calibri" w:eastAsia="Times New Roman" w:hAnsi="Calibri" w:cs="Arial"/>
                <w:color w:val="000000"/>
                <w:lang w:eastAsia="ru-RU"/>
              </w:rPr>
            </w:pPr>
            <w:r w:rsidRPr="00A07E92">
              <w:rPr>
                <w:rFonts w:ascii="Calibri" w:eastAsia="Times New Roman" w:hAnsi="Calibri" w:cs="Arial"/>
                <w:b/>
                <w:bCs/>
                <w:color w:val="000000"/>
                <w:lang w:eastAsia="ru-RU"/>
              </w:rPr>
              <w:t>Итого:</w:t>
            </w:r>
          </w:p>
        </w:tc>
        <w:tc>
          <w:tcPr>
            <w:tcW w:w="8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6B56DB" w:rsidP="00A07E92">
            <w:pPr>
              <w:spacing w:after="0"/>
              <w:rPr>
                <w:rFonts w:ascii="Calibri" w:eastAsia="Calibri" w:hAnsi="Calibri" w:cs="Times New Roman"/>
              </w:rPr>
            </w:pPr>
            <w:r>
              <w:rPr>
                <w:rFonts w:ascii="Calibri" w:eastAsia="Calibri" w:hAnsi="Calibri" w:cs="Times New Roman"/>
              </w:rPr>
              <w:t>36</w:t>
            </w:r>
          </w:p>
        </w:tc>
        <w:tc>
          <w:tcPr>
            <w:tcW w:w="12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7E92" w:rsidRPr="00A07E92" w:rsidRDefault="002258D5" w:rsidP="002258D5">
            <w:pPr>
              <w:spacing w:after="0"/>
              <w:jc w:val="center"/>
              <w:rPr>
                <w:rFonts w:ascii="Calibri" w:eastAsia="Calibri" w:hAnsi="Calibri" w:cs="Times New Roman"/>
              </w:rPr>
            </w:pPr>
            <w:r>
              <w:rPr>
                <w:rFonts w:ascii="Calibri" w:eastAsia="Calibri" w:hAnsi="Calibri" w:cs="Times New Roman"/>
              </w:rPr>
              <w:t>2</w:t>
            </w:r>
          </w:p>
        </w:tc>
      </w:tr>
    </w:tbl>
    <w:p w:rsidR="007621D2" w:rsidRDefault="007621D2" w:rsidP="00025BD1">
      <w:pPr>
        <w:spacing w:after="0" w:line="360" w:lineRule="atLeast"/>
        <w:ind w:left="720"/>
        <w:jc w:val="center"/>
        <w:rPr>
          <w:rFonts w:ascii="Times New Roman" w:eastAsia="Times New Roman" w:hAnsi="Times New Roman" w:cs="Times New Roman"/>
          <w:b/>
          <w:color w:val="000000"/>
          <w:sz w:val="28"/>
          <w:szCs w:val="28"/>
          <w:lang w:eastAsia="ru-RU"/>
        </w:rPr>
      </w:pPr>
    </w:p>
    <w:p w:rsidR="002F5029" w:rsidRPr="00025BD1" w:rsidRDefault="00025BD1" w:rsidP="00025BD1">
      <w:pPr>
        <w:spacing w:after="0" w:line="360" w:lineRule="atLeast"/>
        <w:ind w:left="720"/>
        <w:jc w:val="center"/>
        <w:rPr>
          <w:rFonts w:ascii="Times New Roman" w:eastAsia="Times New Roman" w:hAnsi="Times New Roman" w:cs="Times New Roman"/>
          <w:b/>
          <w:color w:val="000000"/>
          <w:sz w:val="28"/>
          <w:szCs w:val="28"/>
          <w:lang w:eastAsia="ru-RU"/>
        </w:rPr>
      </w:pPr>
      <w:r w:rsidRPr="00025BD1">
        <w:rPr>
          <w:rFonts w:ascii="Times New Roman" w:eastAsia="Times New Roman" w:hAnsi="Times New Roman" w:cs="Times New Roman"/>
          <w:b/>
          <w:color w:val="000000"/>
          <w:sz w:val="28"/>
          <w:szCs w:val="28"/>
          <w:lang w:eastAsia="ru-RU"/>
        </w:rPr>
        <w:t>Содержание программы.</w:t>
      </w:r>
    </w:p>
    <w:p w:rsidR="00353AC7" w:rsidRPr="002F5029" w:rsidRDefault="00353AC7" w:rsidP="002F5029">
      <w:pPr>
        <w:spacing w:after="0" w:line="270" w:lineRule="atLeast"/>
        <w:ind w:firstLine="360"/>
        <w:jc w:val="both"/>
        <w:rPr>
          <w:rFonts w:ascii="Times New Roman" w:eastAsia="Times New Roman" w:hAnsi="Times New Roman" w:cs="Times New Roman"/>
          <w:color w:val="000000"/>
          <w:sz w:val="24"/>
          <w:szCs w:val="24"/>
          <w:lang w:eastAsia="ru-RU"/>
        </w:rPr>
      </w:pPr>
    </w:p>
    <w:p w:rsidR="009A7220" w:rsidRDefault="009A7220" w:rsidP="00353AC7">
      <w:pPr>
        <w:spacing w:after="0" w:line="240" w:lineRule="auto"/>
        <w:jc w:val="center"/>
        <w:rPr>
          <w:rFonts w:ascii="Times New Roman" w:eastAsia="Times New Roman" w:hAnsi="Times New Roman" w:cs="Times New Roman"/>
          <w:b/>
          <w:bCs/>
          <w:iCs/>
          <w:color w:val="000000"/>
          <w:sz w:val="28"/>
          <w:szCs w:val="28"/>
          <w:lang w:eastAsia="ru-RU"/>
        </w:rPr>
      </w:pPr>
    </w:p>
    <w:p w:rsidR="009A7220" w:rsidRDefault="009A7220" w:rsidP="00353AC7">
      <w:pPr>
        <w:spacing w:after="0" w:line="240" w:lineRule="auto"/>
        <w:jc w:val="center"/>
        <w:rPr>
          <w:rFonts w:ascii="Times New Roman" w:eastAsia="Times New Roman" w:hAnsi="Times New Roman" w:cs="Times New Roman"/>
          <w:b/>
          <w:bCs/>
          <w:iCs/>
          <w:color w:val="000000"/>
          <w:sz w:val="28"/>
          <w:szCs w:val="28"/>
          <w:lang w:eastAsia="ru-RU"/>
        </w:rPr>
      </w:pPr>
    </w:p>
    <w:p w:rsidR="009A7220" w:rsidRDefault="009A7220" w:rsidP="00353AC7">
      <w:pPr>
        <w:spacing w:after="0" w:line="240" w:lineRule="auto"/>
        <w:jc w:val="center"/>
        <w:rPr>
          <w:rFonts w:ascii="Times New Roman" w:eastAsia="Times New Roman" w:hAnsi="Times New Roman" w:cs="Times New Roman"/>
          <w:b/>
          <w:bCs/>
          <w:iCs/>
          <w:color w:val="000000"/>
          <w:sz w:val="28"/>
          <w:szCs w:val="28"/>
          <w:lang w:eastAsia="ru-RU"/>
        </w:rPr>
      </w:pPr>
    </w:p>
    <w:p w:rsidR="007621D2" w:rsidRDefault="007621D2" w:rsidP="00353AC7">
      <w:pPr>
        <w:spacing w:after="0" w:line="240" w:lineRule="auto"/>
        <w:jc w:val="center"/>
      </w:pPr>
      <w:r w:rsidRPr="007621D2">
        <w:rPr>
          <w:b/>
        </w:rPr>
        <w:t xml:space="preserve">Введение (1 ч) Русская литература и история. </w:t>
      </w:r>
      <w:r w:rsidR="002258D5">
        <w:rPr>
          <w:b/>
        </w:rPr>
        <w:t>Устное народное творчество .</w:t>
      </w:r>
      <w:r w:rsidRPr="007621D2">
        <w:rPr>
          <w:b/>
        </w:rPr>
        <w:t xml:space="preserve"> Исторические и лирические народные песни. «О Пугачеве», «О покорении Сибири Ермаком». Частушки, предания.</w:t>
      </w:r>
      <w:r>
        <w:t xml:space="preserve"> </w:t>
      </w:r>
    </w:p>
    <w:p w:rsidR="007621D2" w:rsidRDefault="002258D5" w:rsidP="007621D2">
      <w:pPr>
        <w:spacing w:after="0" w:line="240" w:lineRule="auto"/>
      </w:pPr>
      <w:r>
        <w:rPr>
          <w:b/>
        </w:rPr>
        <w:t>Из древнерусской литературы .</w:t>
      </w:r>
    </w:p>
    <w:p w:rsidR="007621D2" w:rsidRDefault="007621D2" w:rsidP="00353AC7">
      <w:pPr>
        <w:spacing w:after="0" w:line="240" w:lineRule="auto"/>
        <w:jc w:val="center"/>
      </w:pPr>
      <w:r>
        <w:t xml:space="preserve"> Житийная литература как особый жанр. «Повесть о житии и о храбрости благородного и великого князя Александра Невского». «Шемякин суд». Понятие о демократической литературе. Из русской литературы XVIII века (4 ч) Н.М. Карамзин «Наталья, боярская дочь». Историческая основа повести. События и характеры героев.</w:t>
      </w:r>
    </w:p>
    <w:p w:rsidR="007621D2" w:rsidRDefault="007621D2" w:rsidP="00353AC7">
      <w:pPr>
        <w:spacing w:after="0" w:line="240" w:lineRule="auto"/>
        <w:jc w:val="center"/>
      </w:pPr>
      <w:r>
        <w:t xml:space="preserve"> </w:t>
      </w:r>
      <w:r w:rsidRPr="007621D2">
        <w:rPr>
          <w:b/>
        </w:rPr>
        <w:t>Д.И. Фонвизин</w:t>
      </w:r>
      <w:r>
        <w:t xml:space="preserve">. Слово о писателе. Комедия «Недоросль». Проблема воспитания истинного гражданина. </w:t>
      </w:r>
    </w:p>
    <w:p w:rsidR="00E27931" w:rsidRDefault="00E27931" w:rsidP="00353AC7">
      <w:pPr>
        <w:spacing w:after="0" w:line="240" w:lineRule="auto"/>
        <w:jc w:val="center"/>
      </w:pPr>
    </w:p>
    <w:p w:rsidR="007621D2" w:rsidRDefault="007621D2" w:rsidP="00353AC7">
      <w:pPr>
        <w:spacing w:after="0" w:line="240" w:lineRule="auto"/>
        <w:jc w:val="center"/>
      </w:pPr>
      <w:r w:rsidRPr="007621D2">
        <w:rPr>
          <w:b/>
        </w:rPr>
        <w:t>Из р</w:t>
      </w:r>
      <w:r w:rsidR="002258D5">
        <w:rPr>
          <w:b/>
        </w:rPr>
        <w:t>усской литературы XIX века .</w:t>
      </w:r>
      <w:r>
        <w:t xml:space="preserve"> </w:t>
      </w:r>
    </w:p>
    <w:p w:rsidR="007621D2" w:rsidRDefault="007621D2" w:rsidP="00353AC7">
      <w:pPr>
        <w:spacing w:after="0" w:line="240" w:lineRule="auto"/>
        <w:jc w:val="center"/>
      </w:pPr>
      <w:r>
        <w:t>.</w:t>
      </w:r>
    </w:p>
    <w:p w:rsidR="007621D2" w:rsidRDefault="007621D2" w:rsidP="00353AC7">
      <w:pPr>
        <w:spacing w:after="0" w:line="240" w:lineRule="auto"/>
        <w:jc w:val="center"/>
      </w:pPr>
      <w:r w:rsidRPr="007621D2">
        <w:rPr>
          <w:b/>
        </w:rPr>
        <w:t xml:space="preserve"> А.С. Пушкин А.С.</w:t>
      </w:r>
      <w:r>
        <w:t xml:space="preserve"> Пушкин-историк. «История Пугачевского бунта». «Капитанская дочка». Историческая основа повести. Жанровое своеобразие. Особенности композиции. Гринев, его роль в произведении, формирование его характера и взглядов. Пугачев и народ в повести. Отношение автора и рассказчика к Пугачеву и народному восстанию. Утверждение автором нравственных идеалов гуманности, чести и долга. Средства характеристики героев повести. Образ Маши Мироновой. Смысл названия повести. Роль эпиграфов. </w:t>
      </w:r>
    </w:p>
    <w:p w:rsidR="007621D2" w:rsidRDefault="007621D2" w:rsidP="00353AC7">
      <w:pPr>
        <w:spacing w:after="0" w:line="240" w:lineRule="auto"/>
        <w:jc w:val="center"/>
        <w:rPr>
          <w:b/>
        </w:rPr>
      </w:pPr>
    </w:p>
    <w:p w:rsidR="007621D2" w:rsidRDefault="007621D2" w:rsidP="00353AC7">
      <w:pPr>
        <w:spacing w:after="0" w:line="240" w:lineRule="auto"/>
        <w:jc w:val="center"/>
      </w:pPr>
      <w:r w:rsidRPr="007621D2">
        <w:rPr>
          <w:b/>
        </w:rPr>
        <w:t>М.Ю. Лермонтов</w:t>
      </w:r>
      <w:r>
        <w:t xml:space="preserve"> М.Ю. Лермонтов и русская история. Поэма «Мцыри». Сюжет, композиция. Образ Мцыри. Идейное содержание поэмы.</w:t>
      </w:r>
    </w:p>
    <w:p w:rsidR="007621D2" w:rsidRDefault="007621D2" w:rsidP="00353AC7">
      <w:pPr>
        <w:spacing w:after="0" w:line="240" w:lineRule="auto"/>
        <w:jc w:val="center"/>
        <w:rPr>
          <w:b/>
        </w:rPr>
      </w:pPr>
    </w:p>
    <w:p w:rsidR="007621D2" w:rsidRDefault="007621D2" w:rsidP="00353AC7">
      <w:pPr>
        <w:spacing w:after="0" w:line="240" w:lineRule="auto"/>
        <w:jc w:val="center"/>
      </w:pPr>
      <w:r w:rsidRPr="007621D2">
        <w:rPr>
          <w:b/>
        </w:rPr>
        <w:t xml:space="preserve"> Н.В. Гоголь</w:t>
      </w:r>
      <w:r w:rsidR="004957C6">
        <w:rPr>
          <w:b/>
        </w:rPr>
        <w:t xml:space="preserve"> </w:t>
      </w:r>
      <w:r>
        <w:t xml:space="preserve">Слово о писателе. «Ревизор». История создания комедии. Приемы сатирического изображения. Мастерство композиции и речевых характеристик. Хлестаков и хлестаковщина. Значение авторских ремарок. Особенности композиционной структуры. «Ревизор» в театре и в кино. И.С.. </w:t>
      </w:r>
    </w:p>
    <w:p w:rsidR="007621D2" w:rsidRDefault="007621D2" w:rsidP="00353AC7">
      <w:pPr>
        <w:spacing w:after="0" w:line="240" w:lineRule="auto"/>
        <w:jc w:val="center"/>
      </w:pPr>
    </w:p>
    <w:p w:rsidR="007621D2" w:rsidRDefault="007621D2" w:rsidP="00353AC7">
      <w:pPr>
        <w:spacing w:after="0" w:line="240" w:lineRule="auto"/>
        <w:jc w:val="center"/>
      </w:pPr>
      <w:r>
        <w:t xml:space="preserve">М.Е. Салтыков-Щедрин «История одного города» (отрывок). Сатирическая направленность произведения. Сказки. </w:t>
      </w:r>
    </w:p>
    <w:p w:rsidR="007621D2" w:rsidRDefault="007621D2" w:rsidP="00353AC7">
      <w:pPr>
        <w:spacing w:after="0" w:line="240" w:lineRule="auto"/>
        <w:jc w:val="center"/>
        <w:rPr>
          <w:b/>
        </w:rPr>
      </w:pPr>
    </w:p>
    <w:p w:rsidR="007621D2" w:rsidRDefault="007621D2" w:rsidP="00353AC7">
      <w:pPr>
        <w:spacing w:after="0" w:line="240" w:lineRule="auto"/>
        <w:jc w:val="center"/>
      </w:pPr>
      <w:r w:rsidRPr="007621D2">
        <w:rPr>
          <w:b/>
        </w:rPr>
        <w:t>Н.С. Лесков</w:t>
      </w:r>
      <w:r>
        <w:t xml:space="preserve"> Слово о писателе. Нравственные проблемы в рассказе «Старый гений». Лесков и его герои. Отношение к России.</w:t>
      </w:r>
    </w:p>
    <w:p w:rsidR="007621D2" w:rsidRDefault="007621D2" w:rsidP="00353AC7">
      <w:pPr>
        <w:spacing w:after="0" w:line="240" w:lineRule="auto"/>
        <w:jc w:val="center"/>
        <w:rPr>
          <w:b/>
        </w:rPr>
      </w:pPr>
    </w:p>
    <w:p w:rsidR="004957C6" w:rsidRDefault="007621D2" w:rsidP="00353AC7">
      <w:pPr>
        <w:spacing w:after="0" w:line="240" w:lineRule="auto"/>
        <w:jc w:val="center"/>
      </w:pPr>
      <w:r w:rsidRPr="007621D2">
        <w:rPr>
          <w:b/>
        </w:rPr>
        <w:t xml:space="preserve"> Л.Н. Толстой</w:t>
      </w:r>
      <w:r>
        <w:t xml:space="preserve"> Слово о писателе. Историзм Л.Н. Толстого. Рассказ «После бала». История создания. Художественное своеобразие. Контраст как основной художественный прием рассказа. Социально-нравственные проблемы. Моральная ответственность человека за происходящее.</w:t>
      </w:r>
    </w:p>
    <w:p w:rsidR="00E27931" w:rsidRDefault="00E27931" w:rsidP="00353AC7">
      <w:pPr>
        <w:spacing w:after="0" w:line="240" w:lineRule="auto"/>
        <w:jc w:val="center"/>
      </w:pPr>
    </w:p>
    <w:p w:rsidR="004957C6" w:rsidRDefault="007621D2" w:rsidP="00353AC7">
      <w:pPr>
        <w:spacing w:after="0" w:line="240" w:lineRule="auto"/>
        <w:jc w:val="center"/>
        <w:rPr>
          <w:b/>
        </w:rPr>
      </w:pPr>
      <w:r w:rsidRPr="004957C6">
        <w:rPr>
          <w:b/>
        </w:rPr>
        <w:t xml:space="preserve"> Поэзия родной природы. Стихотворения русских поэтов XIX века о природе</w:t>
      </w:r>
    </w:p>
    <w:p w:rsidR="00E27931" w:rsidRDefault="00E27931" w:rsidP="00353AC7">
      <w:pPr>
        <w:spacing w:after="0" w:line="240" w:lineRule="auto"/>
        <w:jc w:val="center"/>
        <w:rPr>
          <w:b/>
        </w:rPr>
      </w:pPr>
    </w:p>
    <w:p w:rsidR="00E27931" w:rsidRDefault="007621D2" w:rsidP="00353AC7">
      <w:pPr>
        <w:spacing w:after="0" w:line="240" w:lineRule="auto"/>
        <w:jc w:val="center"/>
        <w:rPr>
          <w:b/>
        </w:rPr>
      </w:pPr>
      <w:r w:rsidRPr="004957C6">
        <w:rPr>
          <w:b/>
        </w:rPr>
        <w:t>. А.П. Чехов</w:t>
      </w:r>
    </w:p>
    <w:p w:rsidR="004957C6" w:rsidRDefault="007621D2" w:rsidP="00353AC7">
      <w:pPr>
        <w:spacing w:after="0" w:line="240" w:lineRule="auto"/>
        <w:jc w:val="center"/>
      </w:pPr>
      <w:r>
        <w:t xml:space="preserve"> </w:t>
      </w:r>
    </w:p>
    <w:p w:rsidR="004957C6" w:rsidRDefault="007621D2" w:rsidP="00353AC7">
      <w:pPr>
        <w:spacing w:after="0" w:line="240" w:lineRule="auto"/>
        <w:jc w:val="center"/>
      </w:pPr>
      <w:r>
        <w:t>Рассказ «О любви» как история об упущенном счастье. Из литературы XX века (44ч)</w:t>
      </w:r>
    </w:p>
    <w:p w:rsidR="004957C6" w:rsidRDefault="004957C6" w:rsidP="00353AC7">
      <w:pPr>
        <w:spacing w:after="0" w:line="240" w:lineRule="auto"/>
        <w:jc w:val="center"/>
        <w:rPr>
          <w:b/>
        </w:rPr>
      </w:pPr>
    </w:p>
    <w:p w:rsidR="004957C6" w:rsidRDefault="007621D2" w:rsidP="00353AC7">
      <w:pPr>
        <w:spacing w:after="0" w:line="240" w:lineRule="auto"/>
        <w:jc w:val="center"/>
      </w:pPr>
      <w:r w:rsidRPr="004957C6">
        <w:rPr>
          <w:b/>
        </w:rPr>
        <w:t xml:space="preserve"> И.А. Бунин</w:t>
      </w:r>
      <w:r>
        <w:t xml:space="preserve"> Слово о писателе. Историзм И. Бунина. Проблема счастья в рассказе «Кавказ».</w:t>
      </w:r>
    </w:p>
    <w:p w:rsidR="004957C6" w:rsidRDefault="004957C6" w:rsidP="00353AC7">
      <w:pPr>
        <w:spacing w:after="0" w:line="240" w:lineRule="auto"/>
        <w:jc w:val="center"/>
        <w:rPr>
          <w:b/>
        </w:rPr>
      </w:pPr>
    </w:p>
    <w:p w:rsidR="004957C6" w:rsidRDefault="007621D2" w:rsidP="00353AC7">
      <w:pPr>
        <w:spacing w:after="0" w:line="240" w:lineRule="auto"/>
        <w:jc w:val="center"/>
      </w:pPr>
      <w:r w:rsidRPr="004957C6">
        <w:rPr>
          <w:b/>
        </w:rPr>
        <w:t xml:space="preserve"> А.И. Куприн</w:t>
      </w:r>
      <w:r>
        <w:t xml:space="preserve"> Нравственные проблемы в рассказе «Куст сирени</w:t>
      </w:r>
    </w:p>
    <w:p w:rsidR="00667E26" w:rsidRDefault="007621D2" w:rsidP="00353AC7">
      <w:pPr>
        <w:spacing w:after="0" w:line="240" w:lineRule="auto"/>
        <w:jc w:val="center"/>
      </w:pPr>
      <w:r w:rsidRPr="00667E26">
        <w:rPr>
          <w:b/>
        </w:rPr>
        <w:t>А.А. Блок</w:t>
      </w:r>
      <w:r>
        <w:t>Слово о поэте. Историческая тема в творчестве А. Блока. Цикл стихотворений «На поле Куликовом».</w:t>
      </w:r>
    </w:p>
    <w:p w:rsidR="00667E26" w:rsidRDefault="007621D2" w:rsidP="00353AC7">
      <w:pPr>
        <w:spacing w:after="0" w:line="240" w:lineRule="auto"/>
        <w:jc w:val="center"/>
      </w:pPr>
      <w:r w:rsidRPr="00667E26">
        <w:rPr>
          <w:b/>
        </w:rPr>
        <w:t xml:space="preserve"> С.А. Есенин</w:t>
      </w:r>
      <w:r>
        <w:t xml:space="preserve"> Слово о поэте. Историзм С. Есенина. Поэма «Пугачев»..</w:t>
      </w:r>
    </w:p>
    <w:p w:rsidR="00667E26" w:rsidRDefault="007621D2" w:rsidP="00353AC7">
      <w:pPr>
        <w:spacing w:after="0" w:line="240" w:lineRule="auto"/>
        <w:jc w:val="center"/>
        <w:rPr>
          <w:b/>
        </w:rPr>
      </w:pPr>
      <w:r w:rsidRPr="00667E26">
        <w:rPr>
          <w:b/>
        </w:rPr>
        <w:t>.</w:t>
      </w:r>
    </w:p>
    <w:p w:rsidR="00667E26" w:rsidRDefault="007621D2" w:rsidP="00353AC7">
      <w:pPr>
        <w:spacing w:after="0" w:line="240" w:lineRule="auto"/>
        <w:jc w:val="center"/>
      </w:pPr>
      <w:r w:rsidRPr="00667E26">
        <w:rPr>
          <w:b/>
        </w:rPr>
        <w:t xml:space="preserve"> А.Т. Твардовский</w:t>
      </w:r>
      <w:r>
        <w:t xml:space="preserve"> Поэт-гражданин. Поэма «Василий Теркин». История создания поэмы. Главы «Переправа», «Кто стрелял?», «О награде». Тяготы войны. Образ Василия Теркина. Черты русского солдата. Автор поэмы и его герой. Художественные особенности поэмы.</w:t>
      </w:r>
    </w:p>
    <w:p w:rsidR="00667E26" w:rsidRDefault="007621D2" w:rsidP="00353AC7">
      <w:pPr>
        <w:spacing w:after="0" w:line="240" w:lineRule="auto"/>
        <w:jc w:val="center"/>
      </w:pPr>
      <w:r>
        <w:t xml:space="preserve"> Стихотворения поэта о Великой Отечественной войне.</w:t>
      </w:r>
    </w:p>
    <w:p w:rsidR="00667E26" w:rsidRDefault="007621D2" w:rsidP="00353AC7">
      <w:pPr>
        <w:spacing w:after="0" w:line="240" w:lineRule="auto"/>
        <w:jc w:val="center"/>
      </w:pPr>
      <w:r w:rsidRPr="00667E26">
        <w:rPr>
          <w:b/>
        </w:rPr>
        <w:t xml:space="preserve"> А.П. Платонов</w:t>
      </w:r>
      <w:r>
        <w:t xml:space="preserve"> Слово о писателе. Нравственная проблематика рассказа «Возвращение». Герои рассказа. Смысл названия рассказа.</w:t>
      </w:r>
    </w:p>
    <w:p w:rsidR="00667E26" w:rsidRDefault="007621D2" w:rsidP="00353AC7">
      <w:pPr>
        <w:spacing w:after="0" w:line="240" w:lineRule="auto"/>
        <w:jc w:val="center"/>
      </w:pPr>
      <w:r>
        <w:t xml:space="preserve"> </w:t>
      </w:r>
      <w:r w:rsidRPr="00667E26">
        <w:rPr>
          <w:b/>
        </w:rPr>
        <w:t>Великая Отечественная война в стихотворениях русских поэтов</w:t>
      </w:r>
      <w:r>
        <w:t>. Стихи и песни о войне</w:t>
      </w:r>
    </w:p>
    <w:p w:rsidR="00667E26" w:rsidRDefault="007621D2" w:rsidP="00353AC7">
      <w:pPr>
        <w:spacing w:after="0" w:line="240" w:lineRule="auto"/>
        <w:jc w:val="center"/>
        <w:rPr>
          <w:b/>
        </w:rPr>
      </w:pPr>
      <w:r w:rsidRPr="00667E26">
        <w:rPr>
          <w:b/>
        </w:rPr>
        <w:t>.</w:t>
      </w:r>
    </w:p>
    <w:p w:rsidR="00667E26" w:rsidRDefault="007621D2" w:rsidP="00353AC7">
      <w:pPr>
        <w:spacing w:after="0" w:line="240" w:lineRule="auto"/>
        <w:jc w:val="center"/>
      </w:pPr>
      <w:r w:rsidRPr="00667E26">
        <w:rPr>
          <w:b/>
        </w:rPr>
        <w:t xml:space="preserve"> В.П. Астафьев</w:t>
      </w:r>
      <w:r>
        <w:t xml:space="preserve"> Слово о писателе. Рассказ «Фотография, на которой меня нет». Проблематика рассказа. Жизнь русской деревни.</w:t>
      </w:r>
    </w:p>
    <w:p w:rsidR="00667E26" w:rsidRDefault="007621D2" w:rsidP="00353AC7">
      <w:pPr>
        <w:spacing w:after="0" w:line="240" w:lineRule="auto"/>
        <w:jc w:val="center"/>
      </w:pPr>
      <w:r w:rsidRPr="00667E26">
        <w:rPr>
          <w:b/>
        </w:rPr>
        <w:t>Русские поэты о Родине, родной природе и о себе</w:t>
      </w:r>
      <w:r>
        <w:t>.</w:t>
      </w:r>
    </w:p>
    <w:p w:rsidR="00EA7D8E" w:rsidRDefault="00EA7D8E" w:rsidP="00353AC7">
      <w:pPr>
        <w:spacing w:after="0" w:line="240" w:lineRule="auto"/>
        <w:jc w:val="center"/>
      </w:pPr>
    </w:p>
    <w:p w:rsidR="00EA7D8E" w:rsidRDefault="007621D2" w:rsidP="00353AC7">
      <w:pPr>
        <w:spacing w:after="0" w:line="240" w:lineRule="auto"/>
        <w:jc w:val="center"/>
      </w:pPr>
      <w:r>
        <w:t xml:space="preserve"> </w:t>
      </w:r>
      <w:r w:rsidRPr="00EA7D8E">
        <w:rPr>
          <w:b/>
        </w:rPr>
        <w:t>Из зарубежной литературы (7 ч</w:t>
      </w:r>
      <w:r>
        <w:t xml:space="preserve">) У. Шекспир Слово о писателе. Трагедия «Ромео и Джульетта». Проблемы трагедии. </w:t>
      </w:r>
      <w:r w:rsidR="00E27931">
        <w:t>Сонеты.</w:t>
      </w:r>
    </w:p>
    <w:p w:rsidR="00EA7D8E" w:rsidRDefault="00EA7D8E" w:rsidP="00353AC7">
      <w:pPr>
        <w:spacing w:after="0" w:line="240" w:lineRule="auto"/>
        <w:jc w:val="center"/>
      </w:pPr>
      <w:r>
        <w:t>Вальтер Скотт «Айвенго».</w:t>
      </w:r>
    </w:p>
    <w:p w:rsidR="00EA7D8E" w:rsidRDefault="00EA7D8E" w:rsidP="00353AC7">
      <w:pPr>
        <w:spacing w:after="0" w:line="240" w:lineRule="auto"/>
        <w:jc w:val="center"/>
      </w:pPr>
    </w:p>
    <w:p w:rsidR="00EA7D8E" w:rsidRPr="00EA7D8E" w:rsidRDefault="007621D2" w:rsidP="00EA7D8E">
      <w:pPr>
        <w:spacing w:after="0" w:line="240" w:lineRule="auto"/>
        <w:jc w:val="center"/>
        <w:rPr>
          <w:b/>
          <w:sz w:val="28"/>
          <w:szCs w:val="28"/>
        </w:rPr>
      </w:pPr>
      <w:r w:rsidRPr="00EA7D8E">
        <w:rPr>
          <w:b/>
          <w:sz w:val="28"/>
          <w:szCs w:val="28"/>
        </w:rPr>
        <w:t>Критерии оценивания знаний, умений, навыков обучающихся по литературе</w:t>
      </w:r>
      <w:r w:rsidR="00EA7D8E">
        <w:rPr>
          <w:b/>
          <w:sz w:val="28"/>
          <w:szCs w:val="28"/>
        </w:rPr>
        <w:t>.</w:t>
      </w:r>
    </w:p>
    <w:p w:rsidR="00EA7D8E" w:rsidRDefault="00EA7D8E" w:rsidP="00EA7D8E">
      <w:pPr>
        <w:spacing w:after="0" w:line="240" w:lineRule="auto"/>
        <w:jc w:val="right"/>
      </w:pPr>
    </w:p>
    <w:p w:rsidR="00EA7D8E" w:rsidRPr="00A57D31" w:rsidRDefault="007621D2" w:rsidP="00EA7D8E">
      <w:pPr>
        <w:spacing w:after="0" w:line="240" w:lineRule="auto"/>
        <w:jc w:val="center"/>
        <w:rPr>
          <w:b/>
          <w:sz w:val="24"/>
          <w:szCs w:val="24"/>
        </w:rPr>
      </w:pPr>
      <w:r w:rsidRPr="00A57D31">
        <w:rPr>
          <w:b/>
          <w:sz w:val="24"/>
          <w:szCs w:val="24"/>
        </w:rPr>
        <w:t>Оценка устных ответов учащихся</w:t>
      </w:r>
      <w:r w:rsidR="00EA7D8E" w:rsidRPr="00A57D31">
        <w:rPr>
          <w:b/>
          <w:sz w:val="24"/>
          <w:szCs w:val="24"/>
        </w:rPr>
        <w:t>.</w:t>
      </w:r>
    </w:p>
    <w:p w:rsidR="00EA7D8E" w:rsidRPr="00A57D31" w:rsidRDefault="007621D2" w:rsidP="00EA7D8E">
      <w:pPr>
        <w:spacing w:after="0" w:line="240" w:lineRule="auto"/>
        <w:jc w:val="center"/>
        <w:rPr>
          <w:sz w:val="24"/>
          <w:szCs w:val="24"/>
        </w:rPr>
      </w:pPr>
      <w:r w:rsidRPr="00A57D31">
        <w:rPr>
          <w:sz w:val="24"/>
          <w:szCs w:val="24"/>
        </w:rPr>
        <w:t xml:space="preserve"> </w:t>
      </w:r>
    </w:p>
    <w:p w:rsidR="00EA7D8E" w:rsidRPr="00A57D31" w:rsidRDefault="007621D2" w:rsidP="00EA7D8E">
      <w:pPr>
        <w:spacing w:after="0" w:line="240" w:lineRule="auto"/>
        <w:jc w:val="center"/>
        <w:rPr>
          <w:sz w:val="24"/>
          <w:szCs w:val="24"/>
        </w:rPr>
      </w:pPr>
      <w:r w:rsidRPr="00A57D31">
        <w:rPr>
          <w:sz w:val="24"/>
          <w:szCs w:val="24"/>
        </w:rPr>
        <w:t>Устный опрос является одним из основных способов учета знаний учащихся по литературе и русскому языку. Развернутый ответ ученика должен представлять собой связное, логически последовательное сообщение на заданную тему, показывать его умение применять определения, правила в конкретных случаях. При оценке ответа ученика надо руководствоваться следующими</w:t>
      </w:r>
      <w:r w:rsidR="00EA7D8E" w:rsidRPr="00A57D31">
        <w:rPr>
          <w:sz w:val="24"/>
          <w:szCs w:val="24"/>
        </w:rPr>
        <w:t xml:space="preserve"> </w:t>
      </w:r>
      <w:r w:rsidRPr="00A57D31">
        <w:rPr>
          <w:sz w:val="24"/>
          <w:szCs w:val="24"/>
        </w:rPr>
        <w:t xml:space="preserve">критериями, учитывать: </w:t>
      </w:r>
    </w:p>
    <w:p w:rsidR="00EA7D8E" w:rsidRPr="00A57D31" w:rsidRDefault="007621D2" w:rsidP="00EA7D8E">
      <w:pPr>
        <w:spacing w:after="0" w:line="240" w:lineRule="auto"/>
        <w:jc w:val="center"/>
        <w:rPr>
          <w:sz w:val="24"/>
          <w:szCs w:val="24"/>
        </w:rPr>
      </w:pPr>
      <w:r w:rsidRPr="00A57D31">
        <w:rPr>
          <w:sz w:val="24"/>
          <w:szCs w:val="24"/>
        </w:rPr>
        <w:t xml:space="preserve">1) полноту и правильность ответа; </w:t>
      </w:r>
    </w:p>
    <w:p w:rsidR="00EA7D8E" w:rsidRPr="00A57D31" w:rsidRDefault="007621D2" w:rsidP="00EA7D8E">
      <w:pPr>
        <w:spacing w:after="0" w:line="240" w:lineRule="auto"/>
        <w:jc w:val="center"/>
        <w:rPr>
          <w:sz w:val="24"/>
          <w:szCs w:val="24"/>
        </w:rPr>
      </w:pPr>
      <w:r w:rsidRPr="00A57D31">
        <w:rPr>
          <w:sz w:val="24"/>
          <w:szCs w:val="24"/>
        </w:rPr>
        <w:t xml:space="preserve">2) степень осознанности, понимания изученного; </w:t>
      </w:r>
    </w:p>
    <w:p w:rsidR="00EA7D8E" w:rsidRPr="00A57D31" w:rsidRDefault="007621D2" w:rsidP="00EA7D8E">
      <w:pPr>
        <w:spacing w:after="0" w:line="240" w:lineRule="auto"/>
        <w:jc w:val="center"/>
        <w:rPr>
          <w:sz w:val="24"/>
          <w:szCs w:val="24"/>
        </w:rPr>
      </w:pPr>
      <w:r w:rsidRPr="00A57D31">
        <w:rPr>
          <w:sz w:val="24"/>
          <w:szCs w:val="24"/>
        </w:rPr>
        <w:t xml:space="preserve">3) языковое оформление ответа. </w:t>
      </w:r>
    </w:p>
    <w:p w:rsidR="00EA7D8E" w:rsidRPr="00A57D31" w:rsidRDefault="007621D2" w:rsidP="00EA7D8E">
      <w:pPr>
        <w:spacing w:after="0" w:line="240" w:lineRule="auto"/>
        <w:jc w:val="center"/>
        <w:rPr>
          <w:sz w:val="24"/>
          <w:szCs w:val="24"/>
        </w:rPr>
      </w:pPr>
      <w:r w:rsidRPr="00A57D31">
        <w:rPr>
          <w:b/>
          <w:sz w:val="24"/>
          <w:szCs w:val="24"/>
        </w:rPr>
        <w:t>Балл Степень выполнения учащимся общих требований к ответу «5»</w:t>
      </w:r>
    </w:p>
    <w:p w:rsidR="00EA7D8E" w:rsidRPr="00A57D31" w:rsidRDefault="007621D2" w:rsidP="00EA7D8E">
      <w:pPr>
        <w:spacing w:after="0" w:line="240" w:lineRule="auto"/>
        <w:jc w:val="center"/>
        <w:rPr>
          <w:sz w:val="24"/>
          <w:szCs w:val="24"/>
        </w:rPr>
      </w:pPr>
      <w:r w:rsidRPr="00A57D31">
        <w:rPr>
          <w:sz w:val="24"/>
          <w:szCs w:val="24"/>
        </w:rPr>
        <w:t xml:space="preserve"> 1) ученик полно излагает изученный материал, дает правильное определение языковых понятий; </w:t>
      </w:r>
    </w:p>
    <w:p w:rsidR="00EA7D8E" w:rsidRPr="00A57D31" w:rsidRDefault="007621D2" w:rsidP="00EA7D8E">
      <w:pPr>
        <w:spacing w:after="0" w:line="240" w:lineRule="auto"/>
        <w:jc w:val="center"/>
        <w:rPr>
          <w:sz w:val="24"/>
          <w:szCs w:val="24"/>
        </w:rPr>
      </w:pPr>
      <w:r w:rsidRPr="00A57D31">
        <w:rPr>
          <w:sz w:val="24"/>
          <w:szCs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из учебника, но и самостоятельно составленные; </w:t>
      </w:r>
    </w:p>
    <w:p w:rsidR="00EA7D8E" w:rsidRPr="00A57D31" w:rsidRDefault="007621D2" w:rsidP="00EA7D8E">
      <w:pPr>
        <w:spacing w:after="0" w:line="240" w:lineRule="auto"/>
        <w:jc w:val="center"/>
        <w:rPr>
          <w:sz w:val="24"/>
          <w:szCs w:val="24"/>
        </w:rPr>
      </w:pPr>
      <w:r w:rsidRPr="00A57D31">
        <w:rPr>
          <w:sz w:val="24"/>
          <w:szCs w:val="24"/>
        </w:rPr>
        <w:t>3) излагает материал последовательно и правильно с точки зрения норм литературного языка.</w:t>
      </w:r>
    </w:p>
    <w:p w:rsidR="00EA7D8E" w:rsidRPr="00A57D31" w:rsidRDefault="007621D2" w:rsidP="00EA7D8E">
      <w:pPr>
        <w:spacing w:after="0" w:line="240" w:lineRule="auto"/>
        <w:jc w:val="center"/>
        <w:rPr>
          <w:b/>
          <w:sz w:val="24"/>
          <w:szCs w:val="24"/>
        </w:rPr>
      </w:pPr>
      <w:r w:rsidRPr="00A57D31">
        <w:rPr>
          <w:b/>
          <w:sz w:val="24"/>
          <w:szCs w:val="24"/>
        </w:rPr>
        <w:t xml:space="preserve"> «4» ученик дает ответ, удовлетворяющий тем же требованиям, что и для отметки «5»</w:t>
      </w:r>
    </w:p>
    <w:p w:rsidR="00EA7D8E" w:rsidRPr="00A57D31" w:rsidRDefault="007621D2" w:rsidP="00EA7D8E">
      <w:pPr>
        <w:spacing w:after="0" w:line="240" w:lineRule="auto"/>
        <w:jc w:val="center"/>
        <w:rPr>
          <w:sz w:val="24"/>
          <w:szCs w:val="24"/>
        </w:rPr>
      </w:pPr>
      <w:r w:rsidRPr="00A57D31">
        <w:rPr>
          <w:sz w:val="24"/>
          <w:szCs w:val="24"/>
        </w:rPr>
        <w:t>, но допускает 1 - 2 ошибки, которые сам же исправляет, и 1 - 2 недочета в последовательности и языковом оформлении излагаемого.</w:t>
      </w:r>
    </w:p>
    <w:p w:rsidR="00EA7D8E" w:rsidRPr="00A57D31" w:rsidRDefault="007621D2" w:rsidP="00EA7D8E">
      <w:pPr>
        <w:spacing w:after="0" w:line="240" w:lineRule="auto"/>
        <w:jc w:val="center"/>
        <w:rPr>
          <w:b/>
          <w:sz w:val="24"/>
          <w:szCs w:val="24"/>
        </w:rPr>
      </w:pPr>
      <w:r w:rsidRPr="00A57D31">
        <w:rPr>
          <w:b/>
          <w:sz w:val="24"/>
          <w:szCs w:val="24"/>
        </w:rPr>
        <w:t>«3» ученик обнаруживает знание и понимание основных положений данной темы, но</w:t>
      </w:r>
    </w:p>
    <w:p w:rsidR="00EA7D8E" w:rsidRPr="00A57D31" w:rsidRDefault="007621D2" w:rsidP="00EA7D8E">
      <w:pPr>
        <w:spacing w:after="0" w:line="240" w:lineRule="auto"/>
        <w:jc w:val="center"/>
        <w:rPr>
          <w:sz w:val="24"/>
          <w:szCs w:val="24"/>
        </w:rPr>
      </w:pPr>
      <w:r w:rsidRPr="00A57D31">
        <w:rPr>
          <w:sz w:val="24"/>
          <w:szCs w:val="24"/>
        </w:rPr>
        <w:t xml:space="preserve">: 1) излагает материал неполно и допускает неточности в определении понятий или формулировке правил; </w:t>
      </w:r>
    </w:p>
    <w:p w:rsidR="00EA7D8E" w:rsidRPr="00A57D31" w:rsidRDefault="007621D2" w:rsidP="00EA7D8E">
      <w:pPr>
        <w:spacing w:after="0" w:line="240" w:lineRule="auto"/>
        <w:jc w:val="center"/>
        <w:rPr>
          <w:sz w:val="24"/>
          <w:szCs w:val="24"/>
        </w:rPr>
      </w:pPr>
      <w:r w:rsidRPr="00A57D31">
        <w:rPr>
          <w:sz w:val="24"/>
          <w:szCs w:val="24"/>
        </w:rPr>
        <w:t xml:space="preserve">2) не умеет достаточно глубоко и доказательно обосновать свои суждения и привести свои примеры; </w:t>
      </w:r>
    </w:p>
    <w:p w:rsidR="00EA7D8E" w:rsidRPr="00A57D31" w:rsidRDefault="007621D2" w:rsidP="00EA7D8E">
      <w:pPr>
        <w:spacing w:after="0" w:line="240" w:lineRule="auto"/>
        <w:jc w:val="center"/>
        <w:rPr>
          <w:sz w:val="24"/>
          <w:szCs w:val="24"/>
        </w:rPr>
      </w:pPr>
      <w:r w:rsidRPr="00A57D31">
        <w:rPr>
          <w:sz w:val="24"/>
          <w:szCs w:val="24"/>
        </w:rPr>
        <w:t>3) излагает материал непоследовательно и допускает ошибки в языковом оформлении излагаемого</w:t>
      </w:r>
    </w:p>
    <w:p w:rsidR="00EA7D8E" w:rsidRPr="00A57D31" w:rsidRDefault="007621D2" w:rsidP="00EA7D8E">
      <w:pPr>
        <w:spacing w:after="0" w:line="240" w:lineRule="auto"/>
        <w:jc w:val="center"/>
        <w:rPr>
          <w:sz w:val="24"/>
          <w:szCs w:val="24"/>
        </w:rPr>
      </w:pPr>
      <w:r w:rsidRPr="00A57D31">
        <w:rPr>
          <w:sz w:val="24"/>
          <w:szCs w:val="24"/>
        </w:rPr>
        <w:t xml:space="preserve"> </w:t>
      </w:r>
      <w:r w:rsidRPr="00A57D31">
        <w:rPr>
          <w:b/>
          <w:sz w:val="24"/>
          <w:szCs w:val="24"/>
        </w:rPr>
        <w:t>Отметка «2» ставится</w:t>
      </w:r>
      <w:r w:rsidRPr="00A57D31">
        <w:rPr>
          <w:sz w:val="24"/>
          <w:szCs w:val="24"/>
        </w:rPr>
        <w:t xml:space="preserve">,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EA7D8E" w:rsidRDefault="007621D2" w:rsidP="00EA7D8E">
      <w:pPr>
        <w:spacing w:after="0" w:line="240" w:lineRule="auto"/>
        <w:jc w:val="center"/>
        <w:rPr>
          <w:sz w:val="24"/>
          <w:szCs w:val="24"/>
        </w:rPr>
      </w:pPr>
      <w:r w:rsidRPr="007238D4">
        <w:rPr>
          <w:b/>
          <w:sz w:val="24"/>
          <w:szCs w:val="24"/>
        </w:rPr>
        <w:t>Отметка «1»</w:t>
      </w:r>
      <w:r w:rsidRPr="00A57D31">
        <w:rPr>
          <w:sz w:val="24"/>
          <w:szCs w:val="24"/>
        </w:rPr>
        <w:t xml:space="preserve"> не ставится. Отметка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7238D4" w:rsidRPr="00A57D31" w:rsidRDefault="007238D4" w:rsidP="00EA7D8E">
      <w:pPr>
        <w:spacing w:after="0" w:line="240" w:lineRule="auto"/>
        <w:jc w:val="center"/>
        <w:rPr>
          <w:sz w:val="24"/>
          <w:szCs w:val="24"/>
        </w:rPr>
      </w:pPr>
    </w:p>
    <w:p w:rsidR="00EA7D8E" w:rsidRPr="00A57D31" w:rsidRDefault="007621D2" w:rsidP="00EA7D8E">
      <w:pPr>
        <w:spacing w:after="0" w:line="240" w:lineRule="auto"/>
        <w:jc w:val="center"/>
        <w:rPr>
          <w:sz w:val="24"/>
          <w:szCs w:val="24"/>
        </w:rPr>
      </w:pPr>
      <w:r w:rsidRPr="00A57D31">
        <w:rPr>
          <w:b/>
          <w:sz w:val="24"/>
          <w:szCs w:val="24"/>
        </w:rPr>
        <w:t>Критерии и нормативы оценки СОЧИНЕНИЙ</w:t>
      </w:r>
      <w:r w:rsidRPr="00A57D31">
        <w:rPr>
          <w:sz w:val="24"/>
          <w:szCs w:val="24"/>
        </w:rPr>
        <w:t xml:space="preserve"> </w:t>
      </w:r>
    </w:p>
    <w:p w:rsidR="00EA7D8E" w:rsidRPr="00A57D31" w:rsidRDefault="007621D2" w:rsidP="00EA7D8E">
      <w:pPr>
        <w:spacing w:after="0" w:line="240" w:lineRule="auto"/>
        <w:jc w:val="center"/>
        <w:rPr>
          <w:sz w:val="24"/>
          <w:szCs w:val="24"/>
        </w:rPr>
      </w:pPr>
      <w:r w:rsidRPr="00A57D31">
        <w:rPr>
          <w:sz w:val="24"/>
          <w:szCs w:val="24"/>
        </w:rPr>
        <w:t xml:space="preserve">Критериями оценки содержания и композиционного оформления сочинений являются: </w:t>
      </w:r>
    </w:p>
    <w:p w:rsidR="00EA7D8E" w:rsidRPr="00A57D31" w:rsidRDefault="007621D2" w:rsidP="00EA7D8E">
      <w:pPr>
        <w:spacing w:after="0" w:line="240" w:lineRule="auto"/>
        <w:jc w:val="center"/>
        <w:rPr>
          <w:sz w:val="24"/>
          <w:szCs w:val="24"/>
        </w:rPr>
      </w:pPr>
      <w:r w:rsidRPr="00A57D31">
        <w:rPr>
          <w:sz w:val="24"/>
          <w:szCs w:val="24"/>
        </w:rPr>
        <w:t xml:space="preserve">1. соответствие работы теме, наличие и раскрытие основной мысли высказывания; </w:t>
      </w:r>
    </w:p>
    <w:p w:rsidR="00EA7D8E" w:rsidRPr="00A57D31" w:rsidRDefault="007621D2" w:rsidP="00EA7D8E">
      <w:pPr>
        <w:spacing w:after="0" w:line="240" w:lineRule="auto"/>
        <w:jc w:val="center"/>
        <w:rPr>
          <w:sz w:val="24"/>
          <w:szCs w:val="24"/>
        </w:rPr>
      </w:pPr>
      <w:r w:rsidRPr="00A57D31">
        <w:rPr>
          <w:sz w:val="24"/>
          <w:szCs w:val="24"/>
        </w:rPr>
        <w:t>2. полнота раскрытия темы;</w:t>
      </w:r>
    </w:p>
    <w:p w:rsidR="00EA7D8E" w:rsidRPr="00A57D31" w:rsidRDefault="007621D2" w:rsidP="00EA7D8E">
      <w:pPr>
        <w:spacing w:after="0" w:line="240" w:lineRule="auto"/>
        <w:jc w:val="center"/>
        <w:rPr>
          <w:sz w:val="24"/>
          <w:szCs w:val="24"/>
        </w:rPr>
      </w:pPr>
      <w:r w:rsidRPr="00A57D31">
        <w:rPr>
          <w:sz w:val="24"/>
          <w:szCs w:val="24"/>
        </w:rPr>
        <w:t>3. правильность фактического материала;</w:t>
      </w:r>
    </w:p>
    <w:p w:rsidR="00EA7D8E" w:rsidRPr="00A57D31" w:rsidRDefault="007621D2" w:rsidP="00EA7D8E">
      <w:pPr>
        <w:spacing w:after="0" w:line="240" w:lineRule="auto"/>
        <w:jc w:val="center"/>
        <w:rPr>
          <w:sz w:val="24"/>
          <w:szCs w:val="24"/>
        </w:rPr>
      </w:pPr>
      <w:r w:rsidRPr="00A57D31">
        <w:rPr>
          <w:sz w:val="24"/>
          <w:szCs w:val="24"/>
        </w:rPr>
        <w:t xml:space="preserve"> 4. последовательность и логичность изложения;</w:t>
      </w:r>
    </w:p>
    <w:p w:rsidR="00EA7D8E" w:rsidRPr="00A57D31" w:rsidRDefault="007621D2" w:rsidP="00EA7D8E">
      <w:pPr>
        <w:spacing w:after="0" w:line="240" w:lineRule="auto"/>
        <w:jc w:val="center"/>
        <w:rPr>
          <w:b/>
          <w:sz w:val="24"/>
          <w:szCs w:val="24"/>
        </w:rPr>
      </w:pPr>
      <w:r w:rsidRPr="00A57D31">
        <w:rPr>
          <w:sz w:val="24"/>
          <w:szCs w:val="24"/>
        </w:rPr>
        <w:t xml:space="preserve"> 5. правильное композиционное оформление работы. Нормативы оценки содержания и композиции сочинений выражаются в количестве фактических (см. 1-3-й критерии) и логических (см. 4-й и 5-й критерии) ошибок и недочетов. Так</w:t>
      </w:r>
      <w:r w:rsidRPr="00A57D31">
        <w:rPr>
          <w:b/>
          <w:sz w:val="24"/>
          <w:szCs w:val="24"/>
        </w:rPr>
        <w:t>, отметка «5</w:t>
      </w:r>
      <w:r w:rsidRPr="00A57D31">
        <w:rPr>
          <w:sz w:val="24"/>
          <w:szCs w:val="24"/>
        </w:rPr>
        <w:t xml:space="preserve">» ставится при отсутствии каких-либо ошибок, нарушающих перечисленные критерии, а </w:t>
      </w:r>
      <w:r w:rsidRPr="00A57D31">
        <w:rPr>
          <w:b/>
          <w:sz w:val="24"/>
          <w:szCs w:val="24"/>
        </w:rPr>
        <w:t>отметку «4</w:t>
      </w:r>
      <w:r w:rsidRPr="00A57D31">
        <w:rPr>
          <w:sz w:val="24"/>
          <w:szCs w:val="24"/>
        </w:rPr>
        <w:t xml:space="preserve">» можно поставить при наличии двух недочетов в содержании. </w:t>
      </w:r>
    </w:p>
    <w:p w:rsidR="00EA7D8E" w:rsidRPr="00A57D31" w:rsidRDefault="00EA7D8E" w:rsidP="00EA7D8E">
      <w:pPr>
        <w:spacing w:after="0" w:line="240" w:lineRule="auto"/>
        <w:jc w:val="center"/>
        <w:rPr>
          <w:b/>
          <w:sz w:val="24"/>
          <w:szCs w:val="24"/>
        </w:rPr>
      </w:pPr>
    </w:p>
    <w:p w:rsidR="00EA7D8E" w:rsidRPr="00A57D31" w:rsidRDefault="00EA7D8E" w:rsidP="00EA7D8E">
      <w:pPr>
        <w:spacing w:after="0" w:line="240" w:lineRule="auto"/>
        <w:jc w:val="center"/>
        <w:rPr>
          <w:b/>
          <w:sz w:val="24"/>
          <w:szCs w:val="24"/>
        </w:rPr>
      </w:pPr>
      <w:r w:rsidRPr="00A57D31">
        <w:rPr>
          <w:b/>
          <w:sz w:val="24"/>
          <w:szCs w:val="24"/>
        </w:rPr>
        <w:t>К</w:t>
      </w:r>
      <w:r w:rsidR="007621D2" w:rsidRPr="00A57D31">
        <w:rPr>
          <w:b/>
          <w:sz w:val="24"/>
          <w:szCs w:val="24"/>
        </w:rPr>
        <w:t>ритерии и нормативы оценки языкового оформлени</w:t>
      </w:r>
    </w:p>
    <w:p w:rsidR="00EA7D8E" w:rsidRPr="00A57D31" w:rsidRDefault="007621D2" w:rsidP="00EA7D8E">
      <w:pPr>
        <w:spacing w:after="0" w:line="240" w:lineRule="auto"/>
        <w:jc w:val="center"/>
        <w:rPr>
          <w:sz w:val="24"/>
          <w:szCs w:val="24"/>
        </w:rPr>
      </w:pPr>
      <w:r w:rsidRPr="00A57D31">
        <w:rPr>
          <w:sz w:val="24"/>
          <w:szCs w:val="24"/>
        </w:rPr>
        <w:t xml:space="preserve"> Основными качествами хорошей речи, которые лежат в основе речевых навыков учащихся, принято считать богатство, точность, выразительность речи, ее правильность, уместность употребления языковых средств, поэтому изложения и сочинения оцениваются с точки зрения следующих критериев: 1. богатство (разнообразие) словаря и грамматического строя речи; 2. стилевое единство и выразительность речи; 3. правильность и уместность употребления языковых средств. Показателями богатства речи являются большой объем активного словаря, развитой грамматический строй, разнообразие грамматических форм и конструкций, использованных в ходе оформления высказывания. Показатель точности речи - умение пользоваться синонимическими средствами языка и речи, выбрать из ряда возможных то языковое средство, которое наиболее уместно в данной речевой ситуации. Точность речи, таким образом, прежде всего, зависит от умения учащихся пользоваться синонимами, от умения правильно использовать возможности лексической сочетаемости слов, от понимания различных смысловых оттенков лексических единиц, от правильности и точности использования некоторых грамматических категорий (например, личных и указательных местоимений).Выразительность речи предполагает такой отбор языковых средств, которые соответствуют целям, условиям и содержанию речевого общения. Это значит, что пишущий понимает особенности речевой ситуации, специфику условий речи, придает высказыванию соответствующую стилевую окраску и осознанно отбирает образные, изобразительные средства. Так, в художественном описании, например, уместны оценочные слова, тропы, лексические и морфологические категории, употребляющиеся в переносном значении. Здесь неуместны термины, конструкции и обороты, свойственные научному стилю речи. Снижает выразительность школьных сочинений использование штампов, канцеляризмов, слов со сниженной стилистической окраской, неумение пользоваться стилистическими синонимами. Правильность и уместность языкового оформления проявляется в отсутствии ошибок, нарушающих литературные нормы - лексические и грамматические (а в устной речи произносительные) - и правила выбора языковых средств в соответствии с разными задачами высказывания.</w:t>
      </w:r>
    </w:p>
    <w:p w:rsidR="00EA7D8E" w:rsidRPr="00A57D31" w:rsidRDefault="007621D2" w:rsidP="00EA7D8E">
      <w:pPr>
        <w:spacing w:after="0" w:line="240" w:lineRule="auto"/>
        <w:jc w:val="center"/>
        <w:rPr>
          <w:sz w:val="24"/>
          <w:szCs w:val="24"/>
        </w:rPr>
      </w:pPr>
      <w:r w:rsidRPr="00A57D31">
        <w:rPr>
          <w:sz w:val="24"/>
          <w:szCs w:val="24"/>
        </w:rPr>
        <w:t xml:space="preserve"> </w:t>
      </w:r>
      <w:r w:rsidRPr="00A57D31">
        <w:rPr>
          <w:b/>
          <w:sz w:val="24"/>
          <w:szCs w:val="24"/>
        </w:rPr>
        <w:t>Сочинение оценивается</w:t>
      </w:r>
      <w:r w:rsidRPr="00A57D31">
        <w:rPr>
          <w:sz w:val="24"/>
          <w:szCs w:val="24"/>
        </w:rPr>
        <w:t xml:space="preserve"> двумя оценками: первая – за содержание работы и речь, вторая – за грамотность (в журнале ее рекомендуется ставить на странице «Русский язык» и учитывать при выставлении итоговой оценки по русскому языку) При выставлении оценки за содержание и речевое оформление согласно установленным нормам необходимо учитывать все требования, предъявляемые к раскрытию темы, а также к соблюдению речевых норм (богатство, выразительность, точность). При выставлении второй оценки учитывается количество орфографических, пунктуационных и грамматических ошибок. Грамматические ошибки, таким образом, не учитываются при оценке языкового оформления сочинений и изложений. </w:t>
      </w:r>
      <w:r w:rsidRPr="00A57D31">
        <w:rPr>
          <w:b/>
          <w:sz w:val="24"/>
          <w:szCs w:val="24"/>
        </w:rPr>
        <w:t>Основные критерии оценки за сочинение</w:t>
      </w:r>
    </w:p>
    <w:p w:rsidR="009A7220" w:rsidRPr="00A57D31" w:rsidRDefault="007621D2" w:rsidP="00EA7D8E">
      <w:pPr>
        <w:spacing w:after="0" w:line="240" w:lineRule="auto"/>
        <w:jc w:val="center"/>
        <w:rPr>
          <w:rFonts w:ascii="Times New Roman" w:eastAsia="Times New Roman" w:hAnsi="Times New Roman" w:cs="Times New Roman"/>
          <w:b/>
          <w:bCs/>
          <w:iCs/>
          <w:color w:val="000000"/>
          <w:sz w:val="24"/>
          <w:szCs w:val="24"/>
          <w:lang w:eastAsia="ru-RU"/>
        </w:rPr>
      </w:pPr>
      <w:r w:rsidRPr="00A57D31">
        <w:rPr>
          <w:sz w:val="24"/>
          <w:szCs w:val="24"/>
        </w:rPr>
        <w:t xml:space="preserve">Оценка Содержание и речь Грамотность </w:t>
      </w:r>
      <w:r w:rsidRPr="00A57D31">
        <w:rPr>
          <w:b/>
          <w:sz w:val="24"/>
          <w:szCs w:val="24"/>
        </w:rPr>
        <w:t>«5»</w:t>
      </w:r>
      <w:r w:rsidRPr="00A57D31">
        <w:rPr>
          <w:sz w:val="24"/>
          <w:szCs w:val="24"/>
        </w:rPr>
        <w:t xml:space="preserve"> </w:t>
      </w:r>
      <w:r w:rsidR="00A57D31" w:rsidRPr="00A57D31">
        <w:rPr>
          <w:sz w:val="24"/>
          <w:szCs w:val="24"/>
        </w:rPr>
        <w:t xml:space="preserve"> </w:t>
      </w:r>
      <w:r w:rsidRPr="00A57D31">
        <w:rPr>
          <w:sz w:val="24"/>
          <w:szCs w:val="24"/>
        </w:rPr>
        <w:t xml:space="preserve">1.Содержание работы полностью соответствует теме. 2.Фактические ошибки отсутствуют. 3.Содержание излагается последовательно. 4.Работа отличается богатством словаря, разнообразием используемых синтаксических конструкций, точностью словоупотребления. 5.Достигнуты стилевое единство и выразительность текста. В целом в работе допускается 1 недочет в содержании 1-2 речевых недочета. Допускаются: I орфографическая, или I пунктуационная, или 1 грамматическая ошибки </w:t>
      </w:r>
      <w:r w:rsidRPr="00A57D31">
        <w:rPr>
          <w:b/>
          <w:sz w:val="24"/>
          <w:szCs w:val="24"/>
        </w:rPr>
        <w:t>«4»</w:t>
      </w:r>
      <w:r w:rsidRPr="00A57D31">
        <w:rPr>
          <w:sz w:val="24"/>
          <w:szCs w:val="24"/>
        </w:rPr>
        <w:t xml:space="preserve"> </w:t>
      </w:r>
      <w:r w:rsidR="00A57D31" w:rsidRPr="00A57D31">
        <w:rPr>
          <w:sz w:val="24"/>
          <w:szCs w:val="24"/>
        </w:rPr>
        <w:t xml:space="preserve"> </w:t>
      </w:r>
      <w:r w:rsidRPr="00A57D31">
        <w:rPr>
          <w:sz w:val="24"/>
          <w:szCs w:val="24"/>
        </w:rPr>
        <w:t>1.Содержание работы в основном соответствует теме (имеются незначительные отклонения от темы). 2.Содержание в основном достоверно, но имеются единичные фактические неточности. 3.Имеются незначительные нарушения последовательности в изложении мыслей. 4.Лексический и грамматический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r w:rsidR="00EA7D8E" w:rsidRPr="00A57D31">
        <w:rPr>
          <w:sz w:val="24"/>
          <w:szCs w:val="24"/>
        </w:rPr>
        <w:t xml:space="preserve"> </w:t>
      </w:r>
      <w:r w:rsidRPr="00A57D31">
        <w:rPr>
          <w:sz w:val="24"/>
          <w:szCs w:val="24"/>
        </w:rPr>
        <w:t xml:space="preserve">строй речи достаточно разнообразен. 5.Стиль работы отличается единством и достаточной выразительностью. В целом в работе допускается не более 2 недочетов в содержании и не более 3-4 речевых недочетов. </w:t>
      </w:r>
      <w:r w:rsidRPr="00A57D31">
        <w:rPr>
          <w:b/>
          <w:sz w:val="24"/>
          <w:szCs w:val="24"/>
        </w:rPr>
        <w:t>«3»</w:t>
      </w:r>
      <w:r w:rsidRPr="00A57D31">
        <w:rPr>
          <w:sz w:val="24"/>
          <w:szCs w:val="24"/>
        </w:rPr>
        <w:t xml:space="preserve"> </w:t>
      </w:r>
      <w:r w:rsidR="00A57D31" w:rsidRPr="00A57D31">
        <w:rPr>
          <w:sz w:val="24"/>
          <w:szCs w:val="24"/>
        </w:rPr>
        <w:t xml:space="preserve"> </w:t>
      </w:r>
      <w:r w:rsidRPr="00A57D31">
        <w:rPr>
          <w:sz w:val="24"/>
          <w:szCs w:val="24"/>
        </w:rPr>
        <w:t xml:space="preserve">1.В работе допущены существенные отклонения 2.Работа достоверна в главном, но в ней имеются отдельные фактические неточности. 3.Допущены отдельные нарушения последовательности изложения 4.Беден словарь и однообразны употребляемые синтаксические конструкции, встречается неправильное словоупотребление. 5.Стиль работы не отличается единством, речь недостаточно выразительна. В целом в работе допускается не более 4 недо- четов в содержании и 5 речевых недочетов. Допускаются: 4 орфографические и 4 пунктуационные ошибки, или 3 орф. и 5 пунк.,или 7 пунк. при отсутствии орфографических (в 5 кл.- 5 орф. и 4 пунк., а также 4 грамматических ошибки </w:t>
      </w:r>
      <w:r w:rsidRPr="00A57D31">
        <w:rPr>
          <w:b/>
          <w:sz w:val="24"/>
          <w:szCs w:val="24"/>
        </w:rPr>
        <w:t>«2</w:t>
      </w:r>
      <w:r w:rsidRPr="00A57D31">
        <w:rPr>
          <w:sz w:val="24"/>
          <w:szCs w:val="24"/>
        </w:rPr>
        <w:t>»</w:t>
      </w:r>
      <w:r w:rsidR="00A57D31" w:rsidRPr="00A57D31">
        <w:rPr>
          <w:sz w:val="24"/>
          <w:szCs w:val="24"/>
        </w:rPr>
        <w:t xml:space="preserve"> </w:t>
      </w:r>
      <w:r w:rsidRPr="00A57D31">
        <w:rPr>
          <w:sz w:val="24"/>
          <w:szCs w:val="24"/>
        </w:rPr>
        <w:t xml:space="preserve"> Работа не соответствует теме. Допускаются:Допущено много фактических неточностей. Нарушена последовательность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случат неправильного словоупотребления. Нарушено стилевое единство текста. В целом в работе допущено 6 недочетов и до 7 речевых недочетов 7 орф. и 7 пунк. ошибок, или 6 орф. и 8 пунк., или 5 орф. и 9 пунк., или 9 пунк., или 8 орф. и 5 пунк., а также 7 грамматических ошибок</w:t>
      </w:r>
    </w:p>
    <w:p w:rsidR="00A57D31" w:rsidRPr="00A57D31" w:rsidRDefault="00A57D31" w:rsidP="00353AC7">
      <w:pPr>
        <w:spacing w:after="0" w:line="240" w:lineRule="auto"/>
        <w:jc w:val="center"/>
        <w:rPr>
          <w:rFonts w:ascii="Times New Roman" w:eastAsia="Times New Roman" w:hAnsi="Times New Roman" w:cs="Times New Roman"/>
          <w:b/>
          <w:bCs/>
          <w:iCs/>
          <w:color w:val="000000"/>
          <w:sz w:val="24"/>
          <w:szCs w:val="24"/>
          <w:lang w:eastAsia="ru-RU"/>
        </w:rPr>
      </w:pPr>
    </w:p>
    <w:p w:rsidR="002F5029" w:rsidRPr="002F5029" w:rsidRDefault="00353AC7" w:rsidP="00353AC7">
      <w:pPr>
        <w:spacing w:after="0" w:line="240" w:lineRule="auto"/>
        <w:jc w:val="center"/>
        <w:rPr>
          <w:rFonts w:ascii="Times New Roman" w:eastAsia="Times New Roman" w:hAnsi="Times New Roman" w:cs="Times New Roman"/>
          <w:color w:val="000000"/>
          <w:sz w:val="24"/>
          <w:szCs w:val="24"/>
          <w:lang w:eastAsia="ru-RU"/>
        </w:rPr>
      </w:pPr>
      <w:r w:rsidRPr="00353AC7">
        <w:rPr>
          <w:rFonts w:ascii="Times New Roman" w:eastAsia="Times New Roman" w:hAnsi="Times New Roman" w:cs="Times New Roman"/>
          <w:b/>
          <w:bCs/>
          <w:iCs/>
          <w:color w:val="000000"/>
          <w:sz w:val="28"/>
          <w:szCs w:val="28"/>
          <w:lang w:eastAsia="ru-RU"/>
        </w:rPr>
        <w:t>Учебно-методический комплекс</w:t>
      </w:r>
    </w:p>
    <w:p w:rsidR="002F5029" w:rsidRPr="002F5029" w:rsidRDefault="00353AC7" w:rsidP="002F5029">
      <w:pPr>
        <w:spacing w:after="0" w:line="27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8"/>
          <w:szCs w:val="28"/>
          <w:lang w:eastAsia="ru-RU"/>
        </w:rPr>
        <w:t>1.Федеральный компонент</w:t>
      </w:r>
      <w:r w:rsidR="002F5029" w:rsidRPr="002F5029">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002F5029" w:rsidRPr="002F5029">
        <w:rPr>
          <w:rFonts w:ascii="Times New Roman" w:eastAsia="Times New Roman" w:hAnsi="Times New Roman" w:cs="Times New Roman"/>
          <w:color w:val="000000"/>
          <w:sz w:val="28"/>
          <w:szCs w:val="28"/>
          <w:lang w:eastAsia="ru-RU"/>
        </w:rPr>
        <w:t>Государственного стандарта</w:t>
      </w:r>
      <w:r w:rsidR="007238D4">
        <w:rPr>
          <w:rFonts w:ascii="Times New Roman" w:eastAsia="Times New Roman" w:hAnsi="Times New Roman" w:cs="Times New Roman"/>
          <w:color w:val="000000"/>
          <w:sz w:val="28"/>
          <w:szCs w:val="28"/>
          <w:lang w:eastAsia="ru-RU"/>
        </w:rPr>
        <w:t xml:space="preserve"> основного общего образования.</w:t>
      </w:r>
    </w:p>
    <w:p w:rsidR="002F5029" w:rsidRPr="002F5029" w:rsidRDefault="002F5029" w:rsidP="002F5029">
      <w:pPr>
        <w:spacing w:after="0" w:line="270" w:lineRule="atLeast"/>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8"/>
          <w:szCs w:val="28"/>
          <w:lang w:eastAsia="ru-RU"/>
        </w:rPr>
        <w:t>2.Программы  общеобразовательных учреждений. Литература. 5-11 классы (базовый уровень),   под редакцией В.Я. Коровиной,  12-е издание, М. – «Просвещение», 2010 г.</w:t>
      </w:r>
    </w:p>
    <w:p w:rsidR="002F5029" w:rsidRPr="002F5029" w:rsidRDefault="002F5029" w:rsidP="002F5029">
      <w:pPr>
        <w:spacing w:after="0" w:line="270" w:lineRule="atLeast"/>
        <w:rPr>
          <w:rFonts w:ascii="Times New Roman" w:eastAsia="Times New Roman" w:hAnsi="Times New Roman" w:cs="Times New Roman"/>
          <w:color w:val="000000"/>
          <w:sz w:val="24"/>
          <w:szCs w:val="24"/>
          <w:lang w:eastAsia="ru-RU"/>
        </w:rPr>
      </w:pPr>
      <w:r w:rsidRPr="002F5029">
        <w:rPr>
          <w:rFonts w:ascii="Times New Roman" w:eastAsia="Times New Roman" w:hAnsi="Times New Roman" w:cs="Times New Roman"/>
          <w:color w:val="000000"/>
          <w:sz w:val="28"/>
          <w:szCs w:val="28"/>
          <w:lang w:eastAsia="ru-RU"/>
        </w:rPr>
        <w:t>3. Литература: 8 кл.: Учебн.-хрестоматия для общеобразоват. учреждений . В 2 ч.  Ч.1 / авт-сост. Коровина В. Я. И др.-4 изд.- М.: Просвещение, 2010</w:t>
      </w:r>
    </w:p>
    <w:p w:rsidR="002F5029" w:rsidRDefault="002F5029" w:rsidP="002F5029">
      <w:pPr>
        <w:spacing w:after="0" w:line="270" w:lineRule="atLeast"/>
        <w:rPr>
          <w:rFonts w:ascii="Times New Roman" w:eastAsia="Times New Roman" w:hAnsi="Times New Roman" w:cs="Times New Roman"/>
          <w:color w:val="000000"/>
          <w:sz w:val="28"/>
          <w:szCs w:val="28"/>
          <w:lang w:eastAsia="ru-RU"/>
        </w:rPr>
      </w:pPr>
      <w:r w:rsidRPr="002F5029">
        <w:rPr>
          <w:rFonts w:ascii="Times New Roman" w:eastAsia="Times New Roman" w:hAnsi="Times New Roman" w:cs="Times New Roman"/>
          <w:color w:val="000000"/>
          <w:sz w:val="28"/>
          <w:szCs w:val="28"/>
          <w:lang w:eastAsia="ru-RU"/>
        </w:rPr>
        <w:t>4.Литература: 8 кл.: Учебн.-хрестоматия для общеобразоват. учреждений . В 2 ч.  Ч.2 / авт-сост. Коровина В. Я. И др.-5 изд.- М.: Просвещение, 2010 г</w:t>
      </w:r>
    </w:p>
    <w:p w:rsidR="009A7220" w:rsidRDefault="009A7220" w:rsidP="002F5029">
      <w:pPr>
        <w:spacing w:after="0" w:line="27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5.Уроки по литературе  8 класс. Виртуальная школа Кирилла и Мефодия.</w:t>
      </w:r>
    </w:p>
    <w:p w:rsidR="00F63757" w:rsidRDefault="00F63757" w:rsidP="002F5029">
      <w:pPr>
        <w:spacing w:after="0" w:line="270" w:lineRule="atLeast"/>
        <w:rPr>
          <w:rFonts w:ascii="Times New Roman" w:eastAsia="Times New Roman" w:hAnsi="Times New Roman" w:cs="Times New Roman"/>
          <w:color w:val="000000"/>
          <w:sz w:val="28"/>
          <w:szCs w:val="28"/>
          <w:lang w:eastAsia="ru-RU"/>
        </w:rPr>
      </w:pPr>
    </w:p>
    <w:p w:rsidR="00F63757" w:rsidRDefault="00F63757" w:rsidP="002F5029">
      <w:pPr>
        <w:spacing w:after="0" w:line="270" w:lineRule="atLeast"/>
        <w:rPr>
          <w:rFonts w:ascii="Times New Roman" w:eastAsia="Times New Roman" w:hAnsi="Times New Roman" w:cs="Times New Roman"/>
          <w:color w:val="000000"/>
          <w:sz w:val="28"/>
          <w:szCs w:val="28"/>
          <w:lang w:eastAsia="ru-RU"/>
        </w:rPr>
      </w:pPr>
    </w:p>
    <w:p w:rsidR="00F63757" w:rsidRDefault="00F63757" w:rsidP="002F5029">
      <w:pPr>
        <w:spacing w:after="0" w:line="270" w:lineRule="atLeast"/>
        <w:rPr>
          <w:rFonts w:ascii="Times New Roman" w:eastAsia="Times New Roman" w:hAnsi="Times New Roman" w:cs="Times New Roman"/>
          <w:color w:val="000000"/>
          <w:sz w:val="28"/>
          <w:szCs w:val="28"/>
          <w:lang w:eastAsia="ru-RU"/>
        </w:rPr>
      </w:pPr>
    </w:p>
    <w:p w:rsidR="00F63757" w:rsidRDefault="00F63757" w:rsidP="002F5029">
      <w:pPr>
        <w:spacing w:after="0" w:line="270" w:lineRule="atLeast"/>
        <w:rPr>
          <w:rFonts w:ascii="Times New Roman" w:eastAsia="Times New Roman" w:hAnsi="Times New Roman" w:cs="Times New Roman"/>
          <w:color w:val="000000"/>
          <w:sz w:val="28"/>
          <w:szCs w:val="28"/>
          <w:lang w:eastAsia="ru-RU"/>
        </w:rPr>
      </w:pPr>
    </w:p>
    <w:p w:rsidR="00F63757" w:rsidRDefault="00F63757" w:rsidP="002F5029">
      <w:pPr>
        <w:spacing w:after="0" w:line="270" w:lineRule="atLeast"/>
        <w:rPr>
          <w:rFonts w:ascii="Times New Roman" w:eastAsia="Times New Roman" w:hAnsi="Times New Roman" w:cs="Times New Roman"/>
          <w:color w:val="000000"/>
          <w:sz w:val="28"/>
          <w:szCs w:val="28"/>
          <w:lang w:eastAsia="ru-RU"/>
        </w:rPr>
      </w:pPr>
    </w:p>
    <w:p w:rsidR="00F63757" w:rsidRDefault="00F63757" w:rsidP="00F63757">
      <w:pPr>
        <w:jc w:val="center"/>
        <w:rPr>
          <w:sz w:val="40"/>
          <w:szCs w:val="40"/>
        </w:rPr>
      </w:pPr>
      <w:r>
        <w:rPr>
          <w:sz w:val="40"/>
          <w:szCs w:val="40"/>
        </w:rPr>
        <w:t xml:space="preserve">Календарно-тематическое планирование  </w:t>
      </w:r>
      <w:r w:rsidRPr="00200940">
        <w:rPr>
          <w:sz w:val="40"/>
          <w:szCs w:val="40"/>
        </w:rPr>
        <w:t>8</w:t>
      </w:r>
      <w:r>
        <w:rPr>
          <w:sz w:val="40"/>
          <w:szCs w:val="40"/>
        </w:rPr>
        <w:t>класс (индив.обучение)</w:t>
      </w:r>
    </w:p>
    <w:p w:rsidR="00F63757" w:rsidRPr="00200940" w:rsidRDefault="00F63757" w:rsidP="00F63757"/>
    <w:p w:rsidR="00F63757" w:rsidRPr="00200940" w:rsidRDefault="00F63757" w:rsidP="00F63757">
      <w:pPr>
        <w:rPr>
          <w:sz w:val="28"/>
          <w:szCs w:val="28"/>
        </w:rPr>
      </w:pPr>
    </w:p>
    <w:tbl>
      <w:tblPr>
        <w:tblW w:w="25936" w:type="dxa"/>
        <w:tblLayout w:type="fixed"/>
        <w:tblCellMar>
          <w:left w:w="180" w:type="dxa"/>
          <w:right w:w="180" w:type="dxa"/>
        </w:tblCellMar>
        <w:tblLook w:val="0000" w:firstRow="0" w:lastRow="0" w:firstColumn="0" w:lastColumn="0" w:noHBand="0" w:noVBand="0"/>
      </w:tblPr>
      <w:tblGrid>
        <w:gridCol w:w="464"/>
        <w:gridCol w:w="2551"/>
        <w:gridCol w:w="851"/>
        <w:gridCol w:w="1417"/>
        <w:gridCol w:w="2977"/>
        <w:gridCol w:w="4008"/>
        <w:gridCol w:w="24"/>
        <w:gridCol w:w="24"/>
        <w:gridCol w:w="48"/>
        <w:gridCol w:w="24"/>
        <w:gridCol w:w="24"/>
        <w:gridCol w:w="48"/>
        <w:gridCol w:w="96"/>
        <w:gridCol w:w="24"/>
        <w:gridCol w:w="48"/>
        <w:gridCol w:w="32"/>
        <w:gridCol w:w="64"/>
        <w:gridCol w:w="24"/>
        <w:gridCol w:w="236"/>
        <w:gridCol w:w="292"/>
        <w:gridCol w:w="72"/>
        <w:gridCol w:w="24"/>
        <w:gridCol w:w="48"/>
        <w:gridCol w:w="24"/>
        <w:gridCol w:w="24"/>
        <w:gridCol w:w="24"/>
        <w:gridCol w:w="24"/>
        <w:gridCol w:w="72"/>
        <w:gridCol w:w="144"/>
        <w:gridCol w:w="168"/>
        <w:gridCol w:w="24"/>
        <w:gridCol w:w="6"/>
        <w:gridCol w:w="14"/>
        <w:gridCol w:w="52"/>
        <w:gridCol w:w="218"/>
        <w:gridCol w:w="238"/>
        <w:gridCol w:w="72"/>
        <w:gridCol w:w="120"/>
        <w:gridCol w:w="24"/>
        <w:gridCol w:w="24"/>
        <w:gridCol w:w="24"/>
        <w:gridCol w:w="24"/>
        <w:gridCol w:w="24"/>
        <w:gridCol w:w="17"/>
        <w:gridCol w:w="7"/>
        <w:gridCol w:w="24"/>
        <w:gridCol w:w="116"/>
        <w:gridCol w:w="76"/>
        <w:gridCol w:w="1904"/>
        <w:gridCol w:w="356"/>
        <w:gridCol w:w="24"/>
        <w:gridCol w:w="8268"/>
        <w:gridCol w:w="356"/>
        <w:gridCol w:w="24"/>
      </w:tblGrid>
      <w:tr w:rsidR="00F63757" w:rsidRPr="000A717E" w:rsidTr="00052D39">
        <w:trPr>
          <w:gridAfter w:val="2"/>
          <w:wAfter w:w="380" w:type="dxa"/>
          <w:trHeight w:val="959"/>
        </w:trPr>
        <w:tc>
          <w:tcPr>
            <w:tcW w:w="464" w:type="dxa"/>
            <w:tcBorders>
              <w:top w:val="single" w:sz="8" w:space="0" w:color="auto"/>
              <w:left w:val="single" w:sz="8" w:space="0" w:color="auto"/>
              <w:bottom w:val="single" w:sz="4" w:space="0" w:color="auto"/>
              <w:right w:val="nil"/>
            </w:tcBorders>
          </w:tcPr>
          <w:p w:rsidR="00F63757" w:rsidRPr="00993AA2" w:rsidRDefault="00F63757" w:rsidP="00052D39">
            <w:pPr>
              <w:rPr>
                <w:b/>
                <w:bCs/>
                <w:lang w:val="en-US"/>
              </w:rPr>
            </w:pPr>
            <w:r w:rsidRPr="00993AA2">
              <w:rPr>
                <w:b/>
                <w:bCs/>
              </w:rPr>
              <w:t>№</w:t>
            </w:r>
            <w:r w:rsidRPr="00993AA2">
              <w:rPr>
                <w:b/>
                <w:bCs/>
                <w:lang w:val="en-US"/>
              </w:rPr>
              <w:t xml:space="preserve"> </w:t>
            </w:r>
            <w:r w:rsidRPr="00993AA2">
              <w:rPr>
                <w:b/>
                <w:bCs/>
              </w:rPr>
              <w:t>п/п</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lang w:val="en-US"/>
              </w:rPr>
            </w:pPr>
            <w:r w:rsidRPr="00993AA2">
              <w:rPr>
                <w:b/>
                <w:bCs/>
              </w:rPr>
              <w:t>Тема урока</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r>
              <w:rPr>
                <w:b/>
                <w:bCs/>
              </w:rPr>
              <w:t>Кол-во уроков</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lang w:val="en-US"/>
              </w:rPr>
            </w:pPr>
            <w:r w:rsidRPr="00993AA2">
              <w:rPr>
                <w:b/>
                <w:bCs/>
              </w:rPr>
              <w:t>Тип урока</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lang w:val="en-US"/>
              </w:rPr>
            </w:pPr>
            <w:r>
              <w:rPr>
                <w:b/>
                <w:bCs/>
              </w:rPr>
              <w:t>Планируемые</w:t>
            </w:r>
            <w:r w:rsidRPr="00993AA2">
              <w:rPr>
                <w:b/>
                <w:bCs/>
              </w:rPr>
              <w:t xml:space="preserve"> результат</w:t>
            </w:r>
            <w:r>
              <w:rPr>
                <w:b/>
                <w:bCs/>
              </w:rPr>
              <w:t>ы</w:t>
            </w:r>
            <w:r w:rsidRPr="00993AA2">
              <w:rPr>
                <w:b/>
                <w:bCs/>
              </w:rPr>
              <w:t xml:space="preserve"> освоения материала</w:t>
            </w:r>
          </w:p>
        </w:tc>
        <w:tc>
          <w:tcPr>
            <w:tcW w:w="4032" w:type="dxa"/>
            <w:gridSpan w:val="2"/>
            <w:tcBorders>
              <w:top w:val="single" w:sz="8" w:space="0" w:color="auto"/>
              <w:left w:val="single" w:sz="8" w:space="0" w:color="auto"/>
              <w:bottom w:val="single" w:sz="8" w:space="0" w:color="auto"/>
              <w:right w:val="single" w:sz="4" w:space="0" w:color="auto"/>
            </w:tcBorders>
          </w:tcPr>
          <w:p w:rsidR="00F63757" w:rsidRPr="000A717E" w:rsidRDefault="00F63757" w:rsidP="00052D39">
            <w:pPr>
              <w:rPr>
                <w:b/>
                <w:bCs/>
              </w:rPr>
            </w:pPr>
            <w:r w:rsidRPr="00993AA2">
              <w:rPr>
                <w:b/>
                <w:bCs/>
              </w:rPr>
              <w:t>Виды контроля</w:t>
            </w:r>
            <w:r>
              <w:rPr>
                <w:b/>
                <w:bCs/>
              </w:rPr>
              <w:t>. измерители.</w:t>
            </w:r>
          </w:p>
        </w:tc>
        <w:tc>
          <w:tcPr>
            <w:tcW w:w="984" w:type="dxa"/>
            <w:gridSpan w:val="13"/>
            <w:tcBorders>
              <w:top w:val="single" w:sz="8" w:space="0" w:color="auto"/>
              <w:left w:val="single" w:sz="4" w:space="0" w:color="auto"/>
              <w:bottom w:val="single" w:sz="8" w:space="0" w:color="auto"/>
              <w:right w:val="single" w:sz="4" w:space="0" w:color="auto"/>
            </w:tcBorders>
          </w:tcPr>
          <w:p w:rsidR="00F63757" w:rsidRDefault="00F63757" w:rsidP="00052D39">
            <w:pPr>
              <w:rPr>
                <w:b/>
                <w:bCs/>
              </w:rPr>
            </w:pPr>
            <w:r>
              <w:rPr>
                <w:b/>
                <w:bCs/>
              </w:rPr>
              <w:t>Дата</w:t>
            </w:r>
          </w:p>
          <w:p w:rsidR="00F63757" w:rsidRPr="000A717E" w:rsidRDefault="00F63757" w:rsidP="00052D39">
            <w:pPr>
              <w:rPr>
                <w:b/>
                <w:bCs/>
              </w:rPr>
            </w:pPr>
            <w:r>
              <w:rPr>
                <w:b/>
                <w:bCs/>
              </w:rPr>
              <w:t>кален.</w:t>
            </w:r>
          </w:p>
        </w:tc>
        <w:tc>
          <w:tcPr>
            <w:tcW w:w="938" w:type="dxa"/>
            <w:gridSpan w:val="15"/>
            <w:tcBorders>
              <w:top w:val="single" w:sz="8" w:space="0" w:color="auto"/>
              <w:left w:val="single" w:sz="4" w:space="0" w:color="auto"/>
              <w:bottom w:val="single" w:sz="8" w:space="0" w:color="auto"/>
              <w:right w:val="single" w:sz="4" w:space="0" w:color="auto"/>
            </w:tcBorders>
          </w:tcPr>
          <w:p w:rsidR="00F63757" w:rsidRDefault="00F63757" w:rsidP="00052D39">
            <w:pPr>
              <w:rPr>
                <w:b/>
                <w:bCs/>
              </w:rPr>
            </w:pPr>
            <w:r>
              <w:rPr>
                <w:b/>
                <w:bCs/>
              </w:rPr>
              <w:t>Дата</w:t>
            </w:r>
          </w:p>
          <w:p w:rsidR="00F63757" w:rsidRDefault="00F63757" w:rsidP="00052D39">
            <w:pPr>
              <w:rPr>
                <w:b/>
                <w:bCs/>
              </w:rPr>
            </w:pPr>
          </w:p>
          <w:p w:rsidR="00F63757" w:rsidRPr="000A717E" w:rsidRDefault="00F63757" w:rsidP="00052D39">
            <w:pPr>
              <w:rPr>
                <w:b/>
                <w:bCs/>
              </w:rPr>
            </w:pPr>
            <w:r>
              <w:rPr>
                <w:b/>
                <w:bCs/>
              </w:rPr>
              <w:t>Факт.</w:t>
            </w:r>
          </w:p>
        </w:tc>
        <w:tc>
          <w:tcPr>
            <w:tcW w:w="2694" w:type="dxa"/>
            <w:gridSpan w:val="14"/>
            <w:tcBorders>
              <w:top w:val="single" w:sz="8" w:space="0" w:color="auto"/>
              <w:left w:val="single" w:sz="4" w:space="0" w:color="auto"/>
              <w:bottom w:val="single" w:sz="8" w:space="0" w:color="auto"/>
              <w:right w:val="single" w:sz="4" w:space="0" w:color="auto"/>
            </w:tcBorders>
          </w:tcPr>
          <w:p w:rsidR="00F63757" w:rsidRPr="000A717E" w:rsidRDefault="00F63757" w:rsidP="00052D39">
            <w:pPr>
              <w:rPr>
                <w:b/>
                <w:bCs/>
              </w:rPr>
            </w:pPr>
            <w:r>
              <w:rPr>
                <w:b/>
                <w:bCs/>
              </w:rPr>
              <w:t>Примеч.</w:t>
            </w: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p>
        </w:tc>
      </w:tr>
      <w:tr w:rsidR="00F63757" w:rsidRPr="00993AA2" w:rsidTr="00052D39">
        <w:trPr>
          <w:gridAfter w:val="2"/>
          <w:wAfter w:w="380" w:type="dxa"/>
          <w:trHeight w:val="1956"/>
        </w:trPr>
        <w:tc>
          <w:tcPr>
            <w:tcW w:w="464" w:type="dxa"/>
            <w:tcBorders>
              <w:top w:val="single" w:sz="4" w:space="0" w:color="auto"/>
              <w:left w:val="single" w:sz="8" w:space="0" w:color="auto"/>
              <w:bottom w:val="single" w:sz="8" w:space="0" w:color="auto"/>
              <w:right w:val="nil"/>
            </w:tcBorders>
          </w:tcPr>
          <w:p w:rsidR="00F63757" w:rsidRPr="000A717E" w:rsidRDefault="00F63757" w:rsidP="00052D39">
            <w:pPr>
              <w:rPr>
                <w:b/>
                <w:bCs/>
              </w:rPr>
            </w:pPr>
            <w:r w:rsidRPr="000A717E">
              <w:t>1</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Русская литература и история. Литература как искусство слова и ее роль в жизни общества..Исторические песни.»Пугачев в темнице».Герои и сюжеты фольклорных песен.</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Комбин.урок:сочетание лекции,беседы и комментированного чтения</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понятие «художественная литература»;понимать характерные черты русской литературы, интерес писателя к историческому прошлому, историческим судьбам всего человечества.</w:t>
            </w:r>
          </w:p>
          <w:p w:rsidR="00F63757" w:rsidRPr="00993AA2" w:rsidRDefault="00F63757" w:rsidP="00052D39">
            <w:pPr>
              <w:rPr>
                <w:b/>
                <w:bCs/>
              </w:rPr>
            </w:pPr>
            <w:r w:rsidRPr="00993AA2">
              <w:t>Уметь:Составлять тезисы и план  прочитанного; владеть разными видами пересказа.</w:t>
            </w:r>
          </w:p>
        </w:tc>
        <w:tc>
          <w:tcPr>
            <w:tcW w:w="4032" w:type="dxa"/>
            <w:gridSpan w:val="2"/>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Тезисы лекции, план статьи учебника. Пересказ по плану с привлечением примеров из прочитанных произведений</w:t>
            </w:r>
          </w:p>
        </w:tc>
        <w:tc>
          <w:tcPr>
            <w:tcW w:w="984"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938"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69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042"/>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lang w:val="en-US"/>
              </w:rPr>
            </w:pPr>
            <w:r w:rsidRPr="00993AA2">
              <w:rPr>
                <w:lang w:val="en-US"/>
              </w:rPr>
              <w:t>2</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Исторические песни «Петр 1 на корабле».»Петра 1 узнают в шведском городе».Исторические песни.</w:t>
            </w:r>
            <w:r>
              <w:t xml:space="preserve"> </w:t>
            </w:r>
            <w:r w:rsidRPr="00993AA2">
              <w:t>Предания.</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Беседа</w:t>
            </w:r>
            <w:r w:rsidRPr="00993AA2">
              <w:rPr>
                <w:b/>
                <w:bCs/>
              </w:rPr>
              <w:t>,</w:t>
            </w:r>
            <w:r w:rsidRPr="00993AA2">
              <w:rPr>
                <w:bCs/>
              </w:rPr>
              <w:t>Работа с текстами; выразительное чтение.</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определение понятий «народная песня»,«историческая песня»,особенности этого жанра, виды народных песен, роль народной песни в русском фольклоре;Знать особенности преданий.</w:t>
            </w:r>
          </w:p>
          <w:p w:rsidR="00F63757" w:rsidRPr="00993AA2" w:rsidRDefault="00F63757" w:rsidP="00052D39">
            <w:pPr>
              <w:rPr>
                <w:b/>
                <w:bCs/>
              </w:rPr>
            </w:pPr>
            <w:r w:rsidRPr="00993AA2">
              <w:t>Уметь: определять жанровые особенности исторических народных песен, роль в них художественных средств.Уметь сопоставлять предания с народными сказками.</w:t>
            </w:r>
          </w:p>
        </w:tc>
        <w:tc>
          <w:tcPr>
            <w:tcW w:w="4032" w:type="dxa"/>
            <w:gridSpan w:val="2"/>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Найти устоявшиеся поэтические формулы в песнях.</w:t>
            </w:r>
          </w:p>
          <w:p w:rsidR="00F63757" w:rsidRPr="00993AA2" w:rsidRDefault="00F63757" w:rsidP="00052D39">
            <w:pPr>
              <w:rPr>
                <w:b/>
                <w:bCs/>
              </w:rPr>
            </w:pPr>
            <w:r w:rsidRPr="00993AA2">
              <w:t>Выразительное чтение ист.песен и преданий.</w:t>
            </w:r>
          </w:p>
        </w:tc>
        <w:tc>
          <w:tcPr>
            <w:tcW w:w="984"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938"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69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Предания как исторический жанр русской народной прозы</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 xml:space="preserve">Знать: определение понятий «предание»,его жанровые особенности; уметь: раскрывать особенности содержания и художественной формы предания с народными сказками, определять сходное и отличное </w:t>
            </w:r>
          </w:p>
        </w:tc>
        <w:tc>
          <w:tcPr>
            <w:tcW w:w="4056"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lang w:val="en-US"/>
              </w:rPr>
            </w:pPr>
            <w:r w:rsidRPr="00993AA2">
              <w:t xml:space="preserve">Выразительное чтение </w:t>
            </w:r>
          </w:p>
        </w:tc>
        <w:tc>
          <w:tcPr>
            <w:tcW w:w="1032"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1320" w:type="dxa"/>
            <w:gridSpan w:val="18"/>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2240" w:type="dxa"/>
            <w:gridSpan w:val="1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3</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lang w:val="en-US"/>
              </w:rPr>
            </w:pPr>
            <w:r w:rsidRPr="00993AA2">
              <w:t>«Житие Александра Невского</w:t>
            </w:r>
            <w:r>
              <w:t>»</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определения понятий: «летопись»,«житие»;</w:t>
            </w:r>
          </w:p>
          <w:p w:rsidR="00F63757" w:rsidRPr="00993AA2" w:rsidRDefault="00F63757" w:rsidP="00052D39">
            <w:pPr>
              <w:rPr>
                <w:b/>
                <w:bCs/>
              </w:rPr>
            </w:pPr>
            <w:r w:rsidRPr="00993AA2">
              <w:t xml:space="preserve">Уметь: объяснять смысл понятия «духовная литература»,раскрывать идейно-художественное своеобразие произведения через образ главного героя, Александра Невского, соотносить события далекого прошлого с днем сегодняшним, сравнивать «Житие…» с былинами, фольклорной лирикой, обрядовой народной поэзией </w:t>
            </w:r>
          </w:p>
        </w:tc>
        <w:tc>
          <w:tcPr>
            <w:tcW w:w="4056"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Составить словарик характерных для текста «Жития..»слов, которые «ушли в прошлое»и которые могут использоваться сейчас. Найти в тексте традиционные житийные мотивы (явления святых, чудеса) и эпизоды, характерные для воинской повести (описание удали Александра, подвигов дружинников)</w:t>
            </w:r>
          </w:p>
        </w:tc>
        <w:tc>
          <w:tcPr>
            <w:tcW w:w="1032"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1320" w:type="dxa"/>
            <w:gridSpan w:val="18"/>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240" w:type="dxa"/>
            <w:gridSpan w:val="1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4</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Д.И. Фонвизин и его время.Комедия»Недоросль». Панорама действующих лиц. Элементы классицизма в комедии</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Беседа в сочетании с элементами лекции и чтения по ролям с последующим комментарием</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автора, факты его жизни и творческой деятельности, его место в развитии драматургии и театра; историю создания пьесы и ее сценическую судьбу, определение понятия «классицизм»; действующих лиц, сюжет комедии;</w:t>
            </w:r>
          </w:p>
          <w:p w:rsidR="00F63757" w:rsidRPr="00993AA2" w:rsidRDefault="00F63757" w:rsidP="00052D39">
            <w:pPr>
              <w:rPr>
                <w:b/>
                <w:bCs/>
              </w:rPr>
            </w:pPr>
            <w:r w:rsidRPr="00993AA2">
              <w:t>Уметь обосновывать основную идею пьесы на основе анализа текста и подтекста, объяснять основной конфликт, находить в пьесе черты классицизма (единство места, времени, действия, «говорящие» фамилии, резкое разграничение героев на «положительных» и «отрицательных»)</w:t>
            </w:r>
          </w:p>
        </w:tc>
        <w:tc>
          <w:tcPr>
            <w:tcW w:w="4008" w:type="dxa"/>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Ответить на вопросы: почему новая русская литература началась, по словам  В.Г. Белинского, «с сатир - плода осеннего, а не с од - плода весеннего»? Почему для Пушкина Д.И. Фонвизин - «из перерусских русский» и «сатиры смелый властелин»?</w:t>
            </w:r>
          </w:p>
        </w:tc>
        <w:tc>
          <w:tcPr>
            <w:tcW w:w="1104" w:type="dxa"/>
            <w:gridSpan w:val="16"/>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1320" w:type="dxa"/>
            <w:gridSpan w:val="18"/>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216" w:type="dxa"/>
            <w:gridSpan w:val="9"/>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5</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Проблема воспитания и идея гражданского</w:t>
            </w:r>
            <w:r>
              <w:t xml:space="preserve"> </w:t>
            </w:r>
            <w:r w:rsidRPr="00993AA2">
              <w:t>служения в пьесе.</w:t>
            </w:r>
            <w:r>
              <w:t xml:space="preserve"> </w:t>
            </w:r>
            <w:r w:rsidRPr="00993AA2">
              <w:t xml:space="preserve">Назначение человека, его роль в жизни общества. </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к\у:элементы беседы,ко.чтения,работа с книгой</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Уметь: анализировать тексты, называть персонажей, выражающих авторскую оценку, объяснять. Как каждый из них оказывается в поместье Простаковой; давать характеристику героям, определяя особенности речи «положительных» персонажей, оценивать новый, просветительский взгляд писателя на человека</w:t>
            </w:r>
          </w:p>
        </w:tc>
        <w:tc>
          <w:tcPr>
            <w:tcW w:w="4032" w:type="dxa"/>
            <w:gridSpan w:val="2"/>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Ответить на вопросы: как складывается судьба главных героев? Как относится Правдин, Милон, Софья к Стародуму и его наставлениям? Какие слова Милона можно на прямую отнести к Д.И.Фонвизину, автору «Недоросля»?</w:t>
            </w:r>
          </w:p>
        </w:tc>
        <w:tc>
          <w:tcPr>
            <w:tcW w:w="1176" w:type="dxa"/>
            <w:gridSpan w:val="18"/>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984"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456"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6</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Русская литература 19 века</w:t>
            </w:r>
            <w:r>
              <w:rPr>
                <w:bCs/>
              </w:rPr>
              <w:t xml:space="preserve"> </w:t>
            </w:r>
            <w:r w:rsidRPr="00993AA2">
              <w:rPr>
                <w:bCs/>
              </w:rPr>
              <w:t>.А.С.Пушкин.</w:t>
            </w:r>
            <w:r>
              <w:rPr>
                <w:bCs/>
              </w:rPr>
              <w:t xml:space="preserve"> </w:t>
            </w:r>
            <w:r w:rsidRPr="00993AA2">
              <w:rPr>
                <w:bCs/>
              </w:rPr>
              <w:t>Любовная лирика.</w:t>
            </w:r>
            <w:r>
              <w:rPr>
                <w:bCs/>
              </w:rPr>
              <w:t xml:space="preserve"> </w:t>
            </w:r>
            <w:r w:rsidRPr="00993AA2">
              <w:rPr>
                <w:bCs/>
              </w:rPr>
              <w:t>Тема дружества святого</w:t>
            </w:r>
            <w:r w:rsidRPr="00993AA2">
              <w:rPr>
                <w:b/>
                <w:bCs/>
              </w:rPr>
              <w:t>.</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Знать:историю создания ст-ий.</w:t>
            </w:r>
          </w:p>
          <w:p w:rsidR="00F63757" w:rsidRPr="00993AA2" w:rsidRDefault="00F63757" w:rsidP="00052D39">
            <w:pPr>
              <w:rPr>
                <w:b/>
                <w:bCs/>
              </w:rPr>
            </w:pPr>
            <w:r w:rsidRPr="00993AA2">
              <w:rPr>
                <w:bCs/>
              </w:rPr>
              <w:t>Уметь: определять тему ст-ий,находить худ.средства выразительности.выразительно читать</w:t>
            </w:r>
            <w:r w:rsidRPr="00993AA2">
              <w:rPr>
                <w:b/>
                <w:bCs/>
              </w:rPr>
              <w:t>.</w:t>
            </w:r>
          </w:p>
        </w:tc>
        <w:tc>
          <w:tcPr>
            <w:tcW w:w="4032" w:type="dxa"/>
            <w:gridSpan w:val="2"/>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rPr>
                <w:bCs/>
              </w:rPr>
              <w:t>Доказать,что ст-я сюжетны, в них отражается жизнь поэта, его судьба</w:t>
            </w:r>
            <w:r w:rsidRPr="00993AA2">
              <w:rPr>
                <w:b/>
                <w:bCs/>
              </w:rPr>
              <w:t>.</w:t>
            </w:r>
          </w:p>
        </w:tc>
        <w:tc>
          <w:tcPr>
            <w:tcW w:w="1176" w:type="dxa"/>
            <w:gridSpan w:val="18"/>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984"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456"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p>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7</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«Капитанская дочка».</w:t>
            </w:r>
            <w:r>
              <w:rPr>
                <w:bCs/>
              </w:rPr>
              <w:t xml:space="preserve"> </w:t>
            </w:r>
            <w:r w:rsidRPr="00993AA2">
              <w:rPr>
                <w:bCs/>
              </w:rPr>
              <w:t>Историческая основа.</w:t>
            </w:r>
            <w:r>
              <w:rPr>
                <w:bCs/>
              </w:rPr>
              <w:t xml:space="preserve"> </w:t>
            </w:r>
            <w:r w:rsidRPr="00993AA2">
              <w:rPr>
                <w:bCs/>
              </w:rPr>
              <w:t>Замысел создания романа.</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r>
              <w:rPr>
                <w:b/>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
                <w:bCs/>
              </w:rPr>
              <w:t xml:space="preserve">к\у: </w:t>
            </w:r>
            <w:r w:rsidRPr="00993AA2">
              <w:rPr>
                <w:bCs/>
              </w:rPr>
              <w:t>элементы лекции, беседы работы с текстом</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Знать:творческую историю романа, исторические источники</w:t>
            </w:r>
          </w:p>
          <w:p w:rsidR="00F63757" w:rsidRPr="00993AA2" w:rsidRDefault="00F63757" w:rsidP="00052D39">
            <w:pPr>
              <w:rPr>
                <w:bCs/>
              </w:rPr>
            </w:pPr>
            <w:r w:rsidRPr="00993AA2">
              <w:rPr>
                <w:bCs/>
              </w:rPr>
              <w:t>Уметь: владеть различными видами пересказа,участвовать в диалоге по прочитанному произведению,выявлять авторскую позицию.</w:t>
            </w:r>
          </w:p>
        </w:tc>
        <w:tc>
          <w:tcPr>
            <w:tcW w:w="4104" w:type="dxa"/>
            <w:gridSpan w:val="4"/>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r w:rsidRPr="00993AA2">
              <w:rPr>
                <w:bCs/>
              </w:rPr>
              <w:t>Использование различных видов чтения,Владение монологической и диалогической речью.</w:t>
            </w:r>
          </w:p>
        </w:tc>
        <w:tc>
          <w:tcPr>
            <w:tcW w:w="1080"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Cs/>
              </w:rPr>
            </w:pPr>
          </w:p>
        </w:tc>
        <w:tc>
          <w:tcPr>
            <w:tcW w:w="1224"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Cs/>
              </w:rPr>
            </w:pPr>
          </w:p>
        </w:tc>
        <w:tc>
          <w:tcPr>
            <w:tcW w:w="2240" w:type="dxa"/>
            <w:gridSpan w:val="1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p>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8</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«Капитанская дочка».Герои исторические и вымышленные.Пушкин в работе над историческим материалом.Композиция.Жанр.</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Беседа. Работа с текстом</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творческую историю романая.Понимать,чем был вызван интерес Пушкина к эпохе Екатерины 2.</w:t>
            </w:r>
          </w:p>
          <w:p w:rsidR="00F63757" w:rsidRPr="00993AA2" w:rsidRDefault="00F63757" w:rsidP="00052D39">
            <w:pPr>
              <w:rPr>
                <w:b/>
                <w:bCs/>
              </w:rPr>
            </w:pPr>
            <w:r w:rsidRPr="00993AA2">
              <w:t>Уметь:определять тематику романа,сопоставлять худ.текст с историческ. Трудом писателя.</w:t>
            </w:r>
          </w:p>
        </w:tc>
        <w:tc>
          <w:tcPr>
            <w:tcW w:w="4104" w:type="dxa"/>
            <w:gridSpan w:val="4"/>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r w:rsidRPr="00993AA2">
              <w:rPr>
                <w:bCs/>
              </w:rPr>
              <w:t>Ответить на вопросы:какие проблемы истории волновали Пушкина?В чем значение истории Пугачевского бунта?</w:t>
            </w:r>
          </w:p>
        </w:tc>
        <w:tc>
          <w:tcPr>
            <w:tcW w:w="1080"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Cs/>
              </w:rPr>
            </w:pPr>
          </w:p>
        </w:tc>
        <w:tc>
          <w:tcPr>
            <w:tcW w:w="1224"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Cs/>
              </w:rPr>
            </w:pPr>
          </w:p>
        </w:tc>
        <w:tc>
          <w:tcPr>
            <w:tcW w:w="2240" w:type="dxa"/>
            <w:gridSpan w:val="1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p>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9</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Становление характера П.Гринева.Проблема чести, долга, достоинства</w:t>
            </w:r>
            <w:r w:rsidRPr="00993AA2">
              <w:rPr>
                <w:b/>
                <w:bCs/>
              </w:rPr>
              <w:t>.</w:t>
            </w:r>
            <w:r w:rsidRPr="00993AA2">
              <w:rPr>
                <w:bCs/>
              </w:rPr>
              <w:t>Маша Миронова,Нравственная красота героини.</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Аналитическая беседа,работа с текстом</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Знать: содержание изучаемого произведения,Этапы формирования характера героя.</w:t>
            </w:r>
          </w:p>
          <w:p w:rsidR="00F63757" w:rsidRPr="00993AA2" w:rsidRDefault="00F63757" w:rsidP="00052D39">
            <w:pPr>
              <w:rPr>
                <w:b/>
                <w:bCs/>
              </w:rPr>
            </w:pPr>
            <w:r w:rsidRPr="00993AA2">
              <w:rPr>
                <w:bCs/>
              </w:rPr>
              <w:t>Уметь:владеть различными видами пересказа,участвовать в диалоге по прочитанному.Выделять смысловые части текста</w:t>
            </w:r>
            <w:r w:rsidRPr="00993AA2">
              <w:rPr>
                <w:b/>
                <w:bCs/>
              </w:rPr>
              <w:t>.</w:t>
            </w:r>
          </w:p>
          <w:p w:rsidR="00F63757" w:rsidRPr="00993AA2" w:rsidRDefault="00F63757" w:rsidP="00052D39">
            <w:pPr>
              <w:rPr>
                <w:b/>
                <w:bCs/>
              </w:rPr>
            </w:pPr>
            <w:r w:rsidRPr="00993AA2">
              <w:t>Понимать: особенности жанра, роль эпиграфов; уметь выделять сцены, рисующие формирование личности рассказчика до неожиданных происшествий, имевших большое влияние на всю его жизнь и приведших к серьезным изменениям и потрясениям</w:t>
            </w:r>
          </w:p>
        </w:tc>
        <w:tc>
          <w:tcPr>
            <w:tcW w:w="4104" w:type="dxa"/>
            <w:gridSpan w:val="4"/>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r w:rsidRPr="00993AA2">
              <w:rPr>
                <w:bCs/>
              </w:rPr>
              <w:t>Уметь рассуждать</w:t>
            </w:r>
            <w:r w:rsidRPr="00993AA2">
              <w:rPr>
                <w:b/>
                <w:bCs/>
              </w:rPr>
              <w:t xml:space="preserve"> о </w:t>
            </w:r>
            <w:r w:rsidRPr="00993AA2">
              <w:rPr>
                <w:bCs/>
              </w:rPr>
              <w:t>роли отца,матери, Савельича в воспитании Петруши Гринева.</w:t>
            </w:r>
          </w:p>
          <w:p w:rsidR="00F63757" w:rsidRPr="00993AA2" w:rsidRDefault="00F63757" w:rsidP="00052D39">
            <w:pPr>
              <w:rPr>
                <w:bCs/>
              </w:rPr>
            </w:pPr>
            <w:r w:rsidRPr="00993AA2">
              <w:rPr>
                <w:bCs/>
              </w:rPr>
              <w:t>Сообщения: 1.первые жизненные испытания  Гринева.</w:t>
            </w:r>
          </w:p>
          <w:p w:rsidR="00F63757" w:rsidRPr="00993AA2" w:rsidRDefault="00F63757" w:rsidP="00052D39">
            <w:pPr>
              <w:rPr>
                <w:b/>
                <w:bCs/>
              </w:rPr>
            </w:pPr>
            <w:r w:rsidRPr="00993AA2">
              <w:rPr>
                <w:bCs/>
              </w:rPr>
              <w:t>Что такое молосердие?Владение осн.видами публичных выступлений.</w:t>
            </w:r>
          </w:p>
        </w:tc>
        <w:tc>
          <w:tcPr>
            <w:tcW w:w="1080"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1224"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240" w:type="dxa"/>
            <w:gridSpan w:val="1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p>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rPr>
                <w:lang w:val="en-US"/>
              </w:rPr>
              <w:t>1</w:t>
            </w:r>
            <w:r w:rsidRPr="00993AA2">
              <w:t>0</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«Пиковая дама».Нравственная проблема, тема денег.Фантастика.</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 элементы лекции. Выразительного чтения и комментария к нему, аналитическая беседа.</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Знать: историю создания повести,понимать ее нравственную проблематику,особенности жизненной философии героя.</w:t>
            </w:r>
          </w:p>
          <w:p w:rsidR="00F63757" w:rsidRPr="00993AA2" w:rsidRDefault="00F63757" w:rsidP="00052D39">
            <w:pPr>
              <w:rPr>
                <w:bCs/>
              </w:rPr>
            </w:pPr>
            <w:r w:rsidRPr="00993AA2">
              <w:rPr>
                <w:bCs/>
              </w:rPr>
              <w:t>Уметь: сравнивать это произведение с другими пушкинксими произведениями,объяснять художествн. Своеобразие</w:t>
            </w:r>
            <w:r w:rsidRPr="00993AA2">
              <w:rPr>
                <w:b/>
                <w:bCs/>
              </w:rPr>
              <w:t xml:space="preserve"> </w:t>
            </w:r>
            <w:r w:rsidRPr="00993AA2">
              <w:rPr>
                <w:bCs/>
              </w:rPr>
              <w:t>повести.</w:t>
            </w:r>
          </w:p>
          <w:p w:rsidR="00F63757" w:rsidRPr="00993AA2" w:rsidRDefault="00F63757" w:rsidP="00052D39">
            <w:pPr>
              <w:rPr>
                <w:b/>
                <w:bCs/>
              </w:rPr>
            </w:pPr>
          </w:p>
        </w:tc>
        <w:tc>
          <w:tcPr>
            <w:tcW w:w="4128" w:type="dxa"/>
            <w:gridSpan w:val="5"/>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rPr>
                <w:bCs/>
              </w:rPr>
              <w:t>Ответы на вопросы:что означает термин «смиренная проза»?В чем своеобразие  «ВЕКА НЫНЕШНЕГО С ВЕКОМ МИНУВШИМ?Как сумел писатель вместить в считанные страницы два столетия?</w:t>
            </w:r>
          </w:p>
        </w:tc>
        <w:tc>
          <w:tcPr>
            <w:tcW w:w="984"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42"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69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p>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11</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Кавказ в жизни и творчестве М.Ю.Лермонтова. Своеобразие сюжета и композиции поэмы «Мцыри»</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Понимать, что значил Кавказ для Лермонтова- человека, Лермонтова- поэта, Лермонтова- офицера; знать: факты жизни и творчества поэта, связанные с Кавказом, историю создание поэмы, ее сюжет, понимать тему и идею произведения; уметь выявлять структурные особенности поэмы, объяснять связь эпиграфа с темой и идеей, роль монолога в раскрытии внутреннего мира героя</w:t>
            </w:r>
          </w:p>
        </w:tc>
        <w:tc>
          <w:tcPr>
            <w:tcW w:w="4128" w:type="dxa"/>
            <w:gridSpan w:val="5"/>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Составить план поэмы. Ответить на вопросы: как эпиграф связан с темой и идеей произведения; почему повествование в 24 главах поэмы передано герою?</w:t>
            </w:r>
          </w:p>
        </w:tc>
        <w:tc>
          <w:tcPr>
            <w:tcW w:w="984"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42"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69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12</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Идейное содержание поэмы «Мцыри».Образ Мцыри в поэме.</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r>
              <w:rPr>
                <w:b/>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
                <w:bCs/>
              </w:rPr>
              <w:t>к\у</w:t>
            </w:r>
            <w:r w:rsidRPr="00993AA2">
              <w:rPr>
                <w:bCs/>
              </w:rPr>
              <w:t>:сочетание беседы с комментир.чтением текста</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содеоржание пр-я,</w:t>
            </w:r>
          </w:p>
          <w:p w:rsidR="00F63757" w:rsidRPr="00993AA2" w:rsidRDefault="00F63757" w:rsidP="00052D39">
            <w:r w:rsidRPr="00993AA2">
              <w:t>Уметь :анализирорвать поэтический текст, характеризовать особенности сюжета,композиции,изобр.средств.</w:t>
            </w:r>
          </w:p>
        </w:tc>
        <w:tc>
          <w:tcPr>
            <w:tcW w:w="4152" w:type="dxa"/>
            <w:gridSpan w:val="6"/>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Способность передавать содержание пр-я в развернутом виде.Владение монологич.и диалогич.речью.</w:t>
            </w:r>
          </w:p>
          <w:p w:rsidR="00F63757" w:rsidRPr="00993AA2" w:rsidRDefault="00F63757" w:rsidP="00052D39">
            <w:r w:rsidRPr="00993AA2">
              <w:t>Умение обосновывать суждения,давать оценку поступкам героев,приводить доказательства.</w:t>
            </w:r>
          </w:p>
        </w:tc>
        <w:tc>
          <w:tcPr>
            <w:tcW w:w="1008"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1224"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264"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949"/>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13</w:t>
            </w:r>
          </w:p>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Судьба свободолюбивой личности в поэме</w:t>
            </w:r>
          </w:p>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w:t>
            </w:r>
          </w:p>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p w:rsidR="00F63757" w:rsidRPr="00993AA2" w:rsidRDefault="00F63757" w:rsidP="00052D39"/>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Понимать духовный мир, мысли и чувства героя, трагические противоречия между огромными силами его души и жизненными обстоятельствами; замысел автора; выявлять способы и средства раскрытия образа главного героя поэмы (пейзаж, портрет, деталь, изобразительно- выразительные средства); уметь давать характеристику литературному герою</w:t>
            </w:r>
          </w:p>
        </w:tc>
        <w:tc>
          <w:tcPr>
            <w:tcW w:w="4152" w:type="dxa"/>
            <w:gridSpan w:val="6"/>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Составить план характеристики главного героя. Ответить на вопросы: что значит для Мцыри быть свободным? Что значит жить для героя?</w:t>
            </w:r>
          </w:p>
          <w:p w:rsidR="00F63757" w:rsidRPr="00993AA2" w:rsidRDefault="00F63757" w:rsidP="00052D39"/>
          <w:p w:rsidR="00F63757" w:rsidRPr="00993AA2" w:rsidRDefault="00F63757" w:rsidP="00052D39"/>
          <w:p w:rsidR="00F63757" w:rsidRPr="00993AA2" w:rsidRDefault="00F63757" w:rsidP="00052D39">
            <w:pPr>
              <w:rPr>
                <w:b/>
              </w:rPr>
            </w:pPr>
          </w:p>
        </w:tc>
        <w:tc>
          <w:tcPr>
            <w:tcW w:w="1008"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rPr>
            </w:pPr>
          </w:p>
        </w:tc>
        <w:tc>
          <w:tcPr>
            <w:tcW w:w="1224"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rPr>
            </w:pPr>
          </w:p>
        </w:tc>
        <w:tc>
          <w:tcPr>
            <w:tcW w:w="2264"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14</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Своеобразие поэмы «Мцыри» как романтической поэмы.</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t>к\у</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черты романтизма как литературного направления.</w:t>
            </w:r>
          </w:p>
          <w:p w:rsidR="00F63757" w:rsidRPr="00993AA2" w:rsidRDefault="00F63757" w:rsidP="00052D39">
            <w:r w:rsidRPr="00993AA2">
              <w:t>Уметь: выявлять черты романтизма в поэме, оценивать лирически приподнятый язык поэмы.</w:t>
            </w:r>
          </w:p>
        </w:tc>
        <w:tc>
          <w:tcPr>
            <w:tcW w:w="4152" w:type="dxa"/>
            <w:gridSpan w:val="6"/>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Тезисы лекции учителя,сатьи учебника.Объяснить слова Белинскогоо Мцыри:»сосредеточенное чувство».» несокрушимая сила», «могучая натура</w:t>
            </w:r>
            <w:r w:rsidRPr="00993AA2">
              <w:rPr>
                <w:b/>
              </w:rPr>
              <w:t>».</w:t>
            </w:r>
          </w:p>
        </w:tc>
        <w:tc>
          <w:tcPr>
            <w:tcW w:w="1104" w:type="dxa"/>
            <w:gridSpan w:val="16"/>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1128"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264"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15</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Н.В.Гоголь- писатель- сатирик. История создания комедии «Ревизор» и ее первой постановки.Идейный замысел.</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Элементы лекции в сочетании с беседой</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 xml:space="preserve">Знать: факты жизни и творческой деятельности Н.В.Гоголя, исторические события, отраженные в комедии, творческую и сценическую истории пьесы, реакцию на нее зрителей и императора Николая </w:t>
            </w:r>
            <w:r w:rsidRPr="00993AA2">
              <w:rPr>
                <w:lang w:val="en-US"/>
              </w:rPr>
              <w:t>I</w:t>
            </w:r>
            <w:r w:rsidRPr="00993AA2">
              <w:t>, противоречивые оценки пьесы современниками; понимать идейный замысел комедии; уметь объяснять отношение современников и императора к пьесе Н.В.гоголя</w:t>
            </w:r>
          </w:p>
        </w:tc>
        <w:tc>
          <w:tcPr>
            <w:tcW w:w="4152" w:type="dxa"/>
            <w:gridSpan w:val="6"/>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lang w:val="en-US"/>
              </w:rPr>
            </w:pPr>
            <w:r w:rsidRPr="00993AA2">
              <w:t>Ответить на вопросы: почему комедия Гоголя была воспринята чиновничьим миром резко отрицательно? Какое обоснование для этого дает нам писатель?</w:t>
            </w:r>
          </w:p>
        </w:tc>
        <w:tc>
          <w:tcPr>
            <w:tcW w:w="1104" w:type="dxa"/>
            <w:gridSpan w:val="16"/>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1128"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2264"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16</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Разоблачение нравственных и социальных пороков человечества в комедии «Ревизор».</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Аналитическая беседа, чтение по ролям. И комментирование текста.</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Знать: содержание комедии, понимать ее сюжеты, черты общественного строя России первой половины 19 века, обстоятельства, приведшие чиновников к их роковой ошибке; уметь подтверждать примерами из первого действия пьесы повсеместность произвола и беззакония властей, изображенных Гоголем, почувствовать нарастание страха, стремительность развития первого действия, определять завязку действия комедии</w:t>
            </w:r>
          </w:p>
        </w:tc>
        <w:tc>
          <w:tcPr>
            <w:tcW w:w="4128" w:type="dxa"/>
            <w:gridSpan w:val="5"/>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Ответить на вопросы: какие общественные пороки обличает Гоголь в деятельности городничего и чиновников уездного города? Почему все герои комедии названы Гоголем по имени и отчеству, а Сквозник- Дмухановский- Городничим?</w:t>
            </w:r>
          </w:p>
        </w:tc>
        <w:tc>
          <w:tcPr>
            <w:tcW w:w="1104" w:type="dxa"/>
            <w:gridSpan w:val="16"/>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1224"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192" w:type="dxa"/>
            <w:gridSpan w:val="8"/>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17</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lang w:val="en-US"/>
              </w:rPr>
            </w:pPr>
            <w:r w:rsidRPr="00993AA2">
              <w:t>Хлестаков и хлестаковщина</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Аналитическая беседа с элементами дискуссии</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содержание комедии, уметь анализировать поступки,поведение героев,Хлестакова в разных ситуациях,оценивать его речь,взаимоотношения с другими персонажами.</w:t>
            </w:r>
          </w:p>
          <w:p w:rsidR="00F63757" w:rsidRPr="00993AA2" w:rsidRDefault="00F63757" w:rsidP="00052D39">
            <w:pPr>
              <w:rPr>
                <w:b/>
                <w:bCs/>
              </w:rPr>
            </w:pPr>
            <w:r w:rsidRPr="00993AA2">
              <w:t>Понимать, что такое хлестаковщина.</w:t>
            </w:r>
          </w:p>
        </w:tc>
        <w:tc>
          <w:tcPr>
            <w:tcW w:w="4296" w:type="dxa"/>
            <w:gridSpan w:val="8"/>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Ответить на вопросы:как вы понимаете смысл фамилии главного героя?Вчем загадка характера Хлестакова?</w:t>
            </w:r>
          </w:p>
        </w:tc>
        <w:tc>
          <w:tcPr>
            <w:tcW w:w="1032"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626" w:type="dxa"/>
            <w:gridSpan w:val="7"/>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69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1"/>
          <w:wAfter w:w="24"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18</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«Шинель»-одна из петербургских повестей Гуманистический смысл повести.</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r>
              <w:rPr>
                <w:b/>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
                <w:bCs/>
              </w:rPr>
              <w:t xml:space="preserve">к\у: </w:t>
            </w:r>
            <w:r w:rsidRPr="00993AA2">
              <w:rPr>
                <w:bCs/>
              </w:rPr>
              <w:t>слово учителя, коментирован.чтение. беседа</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обстоятельства жизни Н.В.Гоголя в Петербурге в 30-е годы, творческую историю повести, её сюжет; уметь оценивать интонации рассказчика при обрисовке взрослого человека, чиновника, «вечного титулярного советника» в начале повести, изменение стиля повествования от комического до патетического, приводить примеры, анализировать речь персонажей, при выразительном чтении отразить стилистические полюсы смешного и страшногоанализировать текст повести, делать выводы об изменениях в портрете, поведении, речи, настроение Башмачника с появлением шинели; оценивать отношение автора к изображаемому, роль «значительного лица» в истории Акакия Акакиевича, роль художественной детали и фантастики в повести; сопоставлять литературные произведения, выявлять общие мотивы, темы и своеобразие каждого из них; уметь выражать свое отношение к героям и событиям</w:t>
            </w:r>
          </w:p>
          <w:p w:rsidR="00F63757" w:rsidRPr="00993AA2" w:rsidRDefault="00F63757" w:rsidP="00052D39"/>
          <w:p w:rsidR="00F63757" w:rsidRPr="00993AA2" w:rsidRDefault="00F63757" w:rsidP="00052D39">
            <w:pPr>
              <w:rPr>
                <w:b/>
                <w:bCs/>
              </w:rPr>
            </w:pPr>
          </w:p>
        </w:tc>
        <w:tc>
          <w:tcPr>
            <w:tcW w:w="4296" w:type="dxa"/>
            <w:gridSpan w:val="8"/>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Сопоставить канцелярский анекдот о бедном чиновнике с повестью: каковы черты сходства и отличия в сюжете анекдота и повести? Ответить на вопросы: почему автор наделяет героя невразумительной речью? Какую роль в утверждении идеи повести играет краткий рассказ о молодом человеке, вначале шутившем над Акакием Акакиевичем, а потом увидевшем все в «другом виде»?</w:t>
            </w:r>
          </w:p>
          <w:p w:rsidR="00F63757" w:rsidRPr="00993AA2" w:rsidRDefault="00F63757" w:rsidP="00052D39">
            <w:pPr>
              <w:rPr>
                <w:b/>
                <w:bCs/>
              </w:rPr>
            </w:pPr>
            <w:r w:rsidRPr="00993AA2">
              <w:t>Как вы понимаете авторскую позицию Гоголя в оценке своего героя?</w:t>
            </w:r>
          </w:p>
        </w:tc>
        <w:tc>
          <w:tcPr>
            <w:tcW w:w="1388" w:type="dxa"/>
            <w:gridSpan w:val="2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98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336" w:type="dxa"/>
            <w:gridSpan w:val="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19</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Н.С.Лесков. Нравственные проблемы рассказа «Старый гений»</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Слово учителя, аналитическая беседа, работа с текстом</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Знать: автора, содержание рассказа; уметь выявлять нравственные проблемы, Объяснять смысл эпиграфа, название рассказа; определять роль художественной детали в создании художественного образа Уметь:выявлять нравственные проблемы,объяснять смысл эпиграфа,названия рассказа,понимать жизненную позицию главного героя.</w:t>
            </w:r>
          </w:p>
        </w:tc>
        <w:tc>
          <w:tcPr>
            <w:tcW w:w="4320" w:type="dxa"/>
            <w:gridSpan w:val="9"/>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Составить вопросы по каждой главе. Выписать из текста крылатые выражения, поговорки.</w:t>
            </w:r>
          </w:p>
        </w:tc>
        <w:tc>
          <w:tcPr>
            <w:tcW w:w="1416" w:type="dxa"/>
            <w:gridSpan w:val="2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1008"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1904" w:type="dxa"/>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20</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Л.Н.Толстой как поборник суровой правды жизни. Социально- нравственные проблемы рассказа «После бала»</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r>
              <w:rPr>
                <w:b/>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
                <w:bCs/>
              </w:rPr>
              <w:t>к</w:t>
            </w:r>
            <w:r w:rsidRPr="00993AA2">
              <w:rPr>
                <w:bCs/>
              </w:rPr>
              <w:t>\у: беседа по содержанию текста</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 xml:space="preserve">Знать: факты жизни и творческого пути писателя, историю создания рассказа, его содержание; понимать жизненную позицию главного героя, перекличку двух эпох, изображенных писателем; 40-е годы 19 века (время Николая </w:t>
            </w:r>
            <w:r w:rsidRPr="00993AA2">
              <w:rPr>
                <w:lang w:val="en-US"/>
              </w:rPr>
              <w:t>I</w:t>
            </w:r>
            <w:r w:rsidRPr="00993AA2">
              <w:t xml:space="preserve">) и 900-е годы; объяснять причину обращения писателя к давно прошедшим событиям, понимать обличительную силу рассказа, «срывание масок» с людей, нарушающих законы добра, давать характеристику главному герою рассказа </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lang w:val="en-US"/>
              </w:rPr>
            </w:pPr>
            <w:r w:rsidRPr="00993AA2">
              <w:t>Ответить на вопросы: как связан рассказ с записями в дневнике и приведенными отрывками из публицистических сочинений писателя? Оправдывает ли рассказ «После бала» первоначально данное ему заглавие: «Рассказ о бале и сквозь строй», «Дочь и отец», «А вы говорите….»? Почему «После бала» можно назвать рассказом в рассказе?</w:t>
            </w:r>
          </w:p>
        </w:tc>
        <w:tc>
          <w:tcPr>
            <w:tcW w:w="1176"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816"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2168" w:type="dxa"/>
            <w:gridSpan w:val="7"/>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lang w:val="en-U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21</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«После бала».Контрастное построение рассказа как способ выражения его идеи.Гуманистический пафос рассказа.</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Лекция, беседа, работа с книгой</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содержание рассказа.</w:t>
            </w:r>
          </w:p>
          <w:p w:rsidR="00F63757" w:rsidRPr="00993AA2" w:rsidRDefault="00F63757" w:rsidP="00052D39">
            <w:r w:rsidRPr="00993AA2">
              <w:t>Уметь:анализировать худ.текст,выделять смысловые чстирассказа,составлять план,формулировать тему и идею пр-я.</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Способность передаыать содержание прочитанного текста.Владение монологической и диалогической речью.</w:t>
            </w:r>
          </w:p>
        </w:tc>
        <w:tc>
          <w:tcPr>
            <w:tcW w:w="1176"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16" w:type="dxa"/>
            <w:gridSpan w:val="11"/>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168" w:type="dxa"/>
            <w:gridSpan w:val="7"/>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22</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Герои и их судьбы. Особенности композиции. Иван Васильевич как герой-рассказчик. Автор и рассказчик.</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Аналитичская беседа.</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тему и идею рассказа, прием контраста.</w:t>
            </w:r>
          </w:p>
          <w:p w:rsidR="00F63757" w:rsidRPr="00993AA2" w:rsidRDefault="00F63757" w:rsidP="00052D39">
            <w:r w:rsidRPr="00993AA2">
              <w:t>Уметь: сопоставлять эпизоды рассказа, владеть различными видами пересказа, роль антитезы как способа построения рассказа, выявлять авторское отношение к героям.</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Владение основными видами публичных выступлений.Следование этиеским нормам ведения диалога.Состаление характеристики героев.</w:t>
            </w:r>
          </w:p>
        </w:tc>
        <w:tc>
          <w:tcPr>
            <w:tcW w:w="1152"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88"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120" w:type="dxa"/>
            <w:gridSpan w:val="4"/>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23</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Пейзажная лирика поэтов 2 половины 19 века. Ф.И.Тютчев, А.А.Фет.Состояние души лирического героя.</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 сочетание работы с поэтическим текстомя. Аналитическая беседа по содержанию пр-ий.</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Уметь: выразительно читать стихотворения,подчеркивая эоциональный пафос,объяснять состояние души лирического героя,определять роль выразительных средств в раскрытии идеи пр-я.</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Выразительное чтение стихотворений. Формирование навыков анализа поэтического текста.</w:t>
            </w:r>
          </w:p>
        </w:tc>
        <w:tc>
          <w:tcPr>
            <w:tcW w:w="1152"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88"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120" w:type="dxa"/>
            <w:gridSpan w:val="4"/>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24</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И.А.Бунин. Рассказ «Кавказ»Проблемы любви и счастья в рассказе.А.П.Чехов.Рассказ « О любви»как история об упущенном счастье.</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Беседа по содержанию произведений в сочетании с дискуссией</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Знать автора, факты его жизни и творческой деятельности, содержание рассказа; уметь: определять тему рассказа, оценивать особенности бенинской прозы и бенинского историзма; объяснять роль пейзажа произведения, его связь с настроением героев, сопоставлять произведения, раскрывающие одну проблему</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Ответить на вопрос: кто виноват в трагедии, которой завершается текст рассказа» Кавказ»? Кто прав и кто виноват в безвыходной ситуации; правильно ли поступил герой рассказа « О любви»?</w:t>
            </w:r>
          </w:p>
        </w:tc>
        <w:tc>
          <w:tcPr>
            <w:tcW w:w="1152"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88"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500" w:type="dxa"/>
            <w:gridSpan w:val="6"/>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25</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А.И.Куприн. Рассказ «Куст сирени». Утверждение взаимопонимания, любви и счастья в семье.</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Беседа по содержанию текста.в.сочетании с элементами дискуссии</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Знать автора, факты его жизни и творчества писателя, сюжеты рассказа; выявлять нравственные проблемы произведения, определять его художественную идею; уметь давать сравнительную характеристику героев, собственную оценку изображенного, оценивать позицию автора</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Составить план рассказа. Подобрать цитаты к сравнительной характеристике героев. Ответить на вопросы: можно ли считать рассказ «Куст сирени» произведением о любви,счастье и взаимопонимании? Как можно оценить поступок героев с моральной точки зрения (ведь они обманули старого преподавателя)?</w:t>
            </w:r>
          </w:p>
        </w:tc>
        <w:tc>
          <w:tcPr>
            <w:tcW w:w="1152"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144" w:type="dxa"/>
            <w:gridSpan w:val="6"/>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26</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С.А.Есенин «Пугачев»-поэма на историческую тему.</w:t>
            </w:r>
          </w:p>
          <w:p w:rsidR="00F63757" w:rsidRPr="00993AA2" w:rsidRDefault="00F63757" w:rsidP="00052D39">
            <w:r w:rsidRPr="00993AA2">
              <w:t>А.А.Блок» На  поле Куликовом».Историческая тема в произведении.</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 элементы лекции  в сочетании с беседой по содержанию произведений.</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Знать:автора, факты его жизни и творческого пути, истори..ю создания поэмыЕсенина,подход поэта к изображению вождя восстания.</w:t>
            </w:r>
          </w:p>
          <w:p w:rsidR="00F63757" w:rsidRPr="00993AA2" w:rsidRDefault="00F63757" w:rsidP="00052D39">
            <w:r w:rsidRPr="00993AA2">
              <w:t>Уметь: формулировать тему и идею произ-й.выразительно читать стихи,объяснять роль эпитетов,сравнений,олицетворений. Метафор,повторов в тексте поэмы.</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Знать отрывки наизусть, уметь отвечать на вопросы по анализу темы и идеи стихотворений.</w:t>
            </w:r>
          </w:p>
        </w:tc>
        <w:tc>
          <w:tcPr>
            <w:tcW w:w="1182"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51"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507" w:type="dxa"/>
            <w:gridSpan w:val="7"/>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27</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А.Т.Твардовский-поэт-гражданин.Поэма « Василий Теркин».История создания.Композиция.Василий Теркин-олицетворение национального характера.</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факты жизни и творческого пути писателя,историю создания поэмы «Василий Теркин» композицию поэмы, понимать ее сюжет, который складывался по мере хода всенародной войны.</w:t>
            </w:r>
          </w:p>
          <w:p w:rsidR="00F63757" w:rsidRPr="00993AA2" w:rsidRDefault="00F63757" w:rsidP="00052D39">
            <w:r w:rsidRPr="00993AA2">
              <w:t>Уметь: анализировать текст,  находить в образе героя черты русских богатырей.,</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Ответить на вопросы:какие качества героя автору сказать:» Теркин дорог на войне.»</w:t>
            </w:r>
          </w:p>
          <w:p w:rsidR="00F63757" w:rsidRPr="00993AA2" w:rsidRDefault="00F63757" w:rsidP="00052D39">
            <w:r w:rsidRPr="00993AA2">
              <w:t>Уметь давать характеристику герою, опираясь на художест.текст.</w:t>
            </w:r>
          </w:p>
        </w:tc>
        <w:tc>
          <w:tcPr>
            <w:tcW w:w="1182"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51"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127" w:type="dxa"/>
            <w:gridSpan w:val="5"/>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28</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Поэма « Василий  Теркин».Идейно-художественное своеобразие поэмы.Тема большой и малой родины.Глава «Переправа».</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Беседа по содержанию текста с обсуждением нравствен.проблем поэмы, ее патриотического звучания.</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содержание изучаемых глав.</w:t>
            </w:r>
          </w:p>
          <w:p w:rsidR="00F63757" w:rsidRPr="00993AA2" w:rsidRDefault="00F63757" w:rsidP="00052D39">
            <w:r w:rsidRPr="00993AA2">
              <w:t>Уметь:характеризовать особенности сюжета,композиции,роль изобразительных средств,выявлять авторскую позицию.</w:t>
            </w:r>
          </w:p>
        </w:tc>
        <w:tc>
          <w:tcPr>
            <w:tcW w:w="4488" w:type="dxa"/>
            <w:gridSpan w:val="13"/>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Умение пересказывать поэтический текст,размышлять о содержании терминов « патриотизм», « маля и большая родина».</w:t>
            </w:r>
          </w:p>
        </w:tc>
        <w:tc>
          <w:tcPr>
            <w:tcW w:w="1182"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51"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127" w:type="dxa"/>
            <w:gridSpan w:val="5"/>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29</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 xml:space="preserve">Стихи поэтов о Великой Отечественной войне (А.Ахматова, </w:t>
            </w:r>
          </w:p>
          <w:p w:rsidR="00F63757" w:rsidRPr="00993AA2" w:rsidRDefault="00F63757" w:rsidP="00052D39">
            <w:r w:rsidRPr="00993AA2">
              <w:t>В. Самойлов, М.Джалиль).</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 элементы лекции, сообщения учащихся о творчестве поэтов военной поры  в сочетании с беседой по содержанию стихотворений.</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автора стихов.</w:t>
            </w:r>
          </w:p>
          <w:p w:rsidR="00F63757" w:rsidRPr="00993AA2" w:rsidRDefault="00F63757" w:rsidP="00052D39">
            <w:r w:rsidRPr="00993AA2">
              <w:t>Уметь: выразительно читать стихи и анализировать их,объясняя  тематику, музыкальность.</w:t>
            </w:r>
          </w:p>
        </w:tc>
        <w:tc>
          <w:tcPr>
            <w:tcW w:w="4464" w:type="dxa"/>
            <w:gridSpan w:val="12"/>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Выразительно читать стихотворения,отвечать на вопросы по содержанию текста, отмечая тему, идею, средства худ.выразительности.</w:t>
            </w:r>
          </w:p>
        </w:tc>
        <w:tc>
          <w:tcPr>
            <w:tcW w:w="1206" w:type="dxa"/>
            <w:gridSpan w:val="15"/>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51"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127" w:type="dxa"/>
            <w:gridSpan w:val="5"/>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Tr="00052D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gridBefore w:val="16"/>
          <w:gridAfter w:val="35"/>
          <w:wBefore w:w="12660" w:type="dxa"/>
          <w:wAfter w:w="12952" w:type="dxa"/>
          <w:trHeight w:val="3696"/>
        </w:trPr>
        <w:tc>
          <w:tcPr>
            <w:tcW w:w="324" w:type="dxa"/>
            <w:gridSpan w:val="3"/>
            <w:tcBorders>
              <w:left w:val="nil"/>
              <w:right w:val="nil"/>
            </w:tcBorders>
          </w:tcPr>
          <w:p w:rsidR="00F63757"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30</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 А.Платонов. Картины войны и мирной жизни в рассказе «Возвращение»</w:t>
            </w:r>
          </w:p>
          <w:p w:rsidR="00F63757" w:rsidRPr="00993AA2" w:rsidRDefault="00F63757" w:rsidP="00052D39">
            <w:pPr>
              <w:rPr>
                <w:b/>
                <w:bCs/>
              </w:rPr>
            </w:pPr>
            <w:r w:rsidRPr="00993AA2">
              <w:t>Возвращение к человечности, состраданию.</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r>
              <w:rPr>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К\у:чтение отдельных глав, беседа и элементы дискуссии.</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автора, факты его жизни и творческой деятельности, содержание рассказа, его сюжет, определять смысл названия рассказа,</w:t>
            </w:r>
          </w:p>
          <w:p w:rsidR="00F63757" w:rsidRPr="00993AA2" w:rsidRDefault="00F63757" w:rsidP="00052D39">
            <w:pPr>
              <w:rPr>
                <w:b/>
                <w:bCs/>
              </w:rPr>
            </w:pPr>
            <w:r w:rsidRPr="00993AA2">
              <w:t xml:space="preserve"> уметь анализировать текст, объясняя состояние человека, вернувшегося с войны, столкнувшегося с трудными обстоятельствами мирной жизни, чувства жены героя и его детей, переживших тяготы войны; наблюдать за языком писателя, объяснять его отношение к изображенному</w:t>
            </w:r>
          </w:p>
        </w:tc>
        <w:tc>
          <w:tcPr>
            <w:tcW w:w="4056"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Ответить на вопросы: почему Иванов откладывал радостный, тревожный час свидания с семьей? Что мешало ему «чувствовать радость его возвращения всем сердцем»? Как вы объясните слова жены героя: «Что ты понимаешь в нашей жизни?»</w:t>
            </w:r>
          </w:p>
        </w:tc>
        <w:tc>
          <w:tcPr>
            <w:tcW w:w="1056"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42"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69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31</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r w:rsidRPr="00993AA2">
              <w:t>В.П.Астафьев. Автобиографичность рассказа «Фотография, на которой меня нет»</w:t>
            </w:r>
          </w:p>
          <w:p w:rsidR="00F63757" w:rsidRPr="00993AA2" w:rsidRDefault="00F63757" w:rsidP="00052D39">
            <w:pPr>
              <w:rPr>
                <w:b/>
                <w:bCs/>
              </w:rPr>
            </w:pPr>
            <w:r w:rsidRPr="00993AA2">
              <w:t>Жизнь сибирской деревни в 30-е годы.</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r>
              <w:rPr>
                <w:b/>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
                <w:bCs/>
              </w:rPr>
              <w:t>К</w:t>
            </w:r>
            <w:r w:rsidRPr="00993AA2">
              <w:rPr>
                <w:bCs/>
              </w:rPr>
              <w:t>\у: сочетание элементов лекции, коммент.чтения и беседы по содержанию текста</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Знать автора, факты его жизни и творческой деятельности; сюжет рассказа, его героев; уметь определять основную мысль рассказа (непреходящая историческая память народа), отмечать не принужденность живых интонаций народной русской речи, определять художественную роль отступлений; понимать человеческие характеры и взаимоотношения между людьми</w:t>
            </w:r>
          </w:p>
        </w:tc>
        <w:tc>
          <w:tcPr>
            <w:tcW w:w="4200" w:type="dxa"/>
            <w:gridSpan w:val="7"/>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Ответить на вопросы: как меняется взгляд героя на фотографию? Почему рассказчику дорога фотография, на которой его нет? Обосновать мысль, что рассказ В.Астафьева- тоже своеобразная история нашего народа</w:t>
            </w:r>
          </w:p>
        </w:tc>
        <w:tc>
          <w:tcPr>
            <w:tcW w:w="984"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1080"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384"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32</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t>Г.К.Паустовский « Телеграмма». Испытание на истинную человечность.</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r>
              <w:rPr>
                <w:b/>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
                <w:bCs/>
              </w:rPr>
              <w:t>к\</w:t>
            </w:r>
            <w:r w:rsidRPr="00993AA2">
              <w:rPr>
                <w:bCs/>
              </w:rPr>
              <w:t>у: сочетание беседы с комментирован.чтением</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автора, факты его биографии и творческой деятельности, содержание рассказа; уметь определять тему и основные мотивы произведения, анализировать характеры героев, роль художественно- выразительных средств, деталей для раскрытия внутреннего мира героев</w:t>
            </w:r>
          </w:p>
          <w:p w:rsidR="00F63757" w:rsidRPr="00993AA2" w:rsidRDefault="00F63757" w:rsidP="00052D39">
            <w:r w:rsidRPr="00993AA2">
              <w:t>Понимать трагизм положенияя Насти.</w:t>
            </w:r>
          </w:p>
          <w:p w:rsidR="00F63757" w:rsidRPr="00993AA2" w:rsidRDefault="00F63757" w:rsidP="00052D39">
            <w:pPr>
              <w:rPr>
                <w:b/>
                <w:bCs/>
              </w:rPr>
            </w:pPr>
            <w:r w:rsidRPr="00993AA2">
              <w:t>Уметь выделять и формулировать тему, идеюрассказа, как выражено в рассказе отношение автора к героям.</w:t>
            </w:r>
          </w:p>
        </w:tc>
        <w:tc>
          <w:tcPr>
            <w:tcW w:w="4200" w:type="dxa"/>
            <w:gridSpan w:val="7"/>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 xml:space="preserve"> Ответить на вопросы: для чего понадобилось автору переносить действие рассказа в Ленинград? Почему Насте не удалось достигнуть гармонии между заботами о « дальних» и любовью к самому близкому человеку? </w:t>
            </w:r>
          </w:p>
        </w:tc>
        <w:tc>
          <w:tcPr>
            <w:tcW w:w="984"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1080" w:type="dxa"/>
            <w:gridSpan w:val="13"/>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384"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33</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Русские поэты о Родине, родной природе и о себе. Своеобразие лирики Н.Рубцова.» По вечерам»,»Встреча»,» Привет,россия</w:t>
            </w:r>
            <w:r w:rsidRPr="00993AA2">
              <w:rPr>
                <w:b/>
                <w:bCs/>
              </w:rPr>
              <w:t>».</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
                <w:bCs/>
              </w:rPr>
            </w:pPr>
            <w:r>
              <w:rPr>
                <w:b/>
                <w:bCs/>
              </w:rPr>
              <w:t>1</w:t>
            </w: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
                <w:bCs/>
              </w:rPr>
              <w:t>к\</w:t>
            </w:r>
            <w:r w:rsidRPr="00993AA2">
              <w:rPr>
                <w:bCs/>
              </w:rPr>
              <w:t>у беседа по содержанию поэтич. текстов</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Знать:образную природу словесного искусства.</w:t>
            </w:r>
          </w:p>
          <w:p w:rsidR="00F63757" w:rsidRPr="00993AA2" w:rsidRDefault="00F63757" w:rsidP="00052D39">
            <w:pPr>
              <w:rPr>
                <w:b/>
                <w:bCs/>
              </w:rPr>
            </w:pPr>
            <w:r w:rsidRPr="00993AA2">
              <w:t>Уметь определять род и жанр литер.пр-я,выразительно читать стихи, строить устные и письменные высказывания,участвовать в диалоге по прочитанным пр-ям.</w:t>
            </w:r>
          </w:p>
        </w:tc>
        <w:tc>
          <w:tcPr>
            <w:tcW w:w="4296" w:type="dxa"/>
            <w:gridSpan w:val="8"/>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r w:rsidRPr="00993AA2">
              <w:rPr>
                <w:bCs/>
              </w:rPr>
              <w:t>Подготовить рассуждение:» Отчизне посвятим души прекрасные порывы».</w:t>
            </w:r>
          </w:p>
          <w:p w:rsidR="00F63757" w:rsidRPr="00993AA2" w:rsidRDefault="00F63757" w:rsidP="00052D39">
            <w:pPr>
              <w:rPr>
                <w:b/>
                <w:bCs/>
              </w:rPr>
            </w:pPr>
            <w:r w:rsidRPr="00993AA2">
              <w:rPr>
                <w:bCs/>
              </w:rPr>
              <w:t>Подготовить литературную композицию по творчеству Н.Рубцова.</w:t>
            </w:r>
          </w:p>
        </w:tc>
        <w:tc>
          <w:tcPr>
            <w:tcW w:w="912"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746" w:type="dxa"/>
            <w:gridSpan w:val="1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69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pPr>
              <w:rPr>
                <w:bCs/>
              </w:rPr>
            </w:pPr>
          </w:p>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pPr>
              <w:rPr>
                <w:b/>
                <w:bCs/>
              </w:rPr>
            </w:pPr>
            <w:r w:rsidRPr="00993AA2">
              <w:t>34</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Зарубежная литература. У.Шекспир « Ромео и Джульетта».Вечные проблемы в трагедии.Конфликт живого чувства и предрассудков</w:t>
            </w:r>
            <w:r w:rsidRPr="00993AA2">
              <w:rPr>
                <w:b/>
                <w:bCs/>
              </w:rPr>
              <w:t>.</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
                <w:bCs/>
              </w:rPr>
            </w:pPr>
            <w:r w:rsidRPr="00993AA2">
              <w:rPr>
                <w:bCs/>
              </w:rPr>
              <w:t>Лекция,беседа,работа с книгой</w:t>
            </w:r>
            <w:r w:rsidRPr="00993AA2">
              <w:rPr>
                <w:b/>
                <w:bCs/>
              </w:rPr>
              <w:t>.</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Основные факты жизни и творчества У.Шекспира; содержание трагедии « Ромео и Джульетта».</w:t>
            </w:r>
          </w:p>
          <w:p w:rsidR="00F63757" w:rsidRPr="00993AA2" w:rsidRDefault="00F63757" w:rsidP="00052D39">
            <w:pPr>
              <w:rPr>
                <w:b/>
                <w:bCs/>
              </w:rPr>
            </w:pPr>
            <w:r w:rsidRPr="00993AA2">
              <w:t>Уметь: воспринимать и анализировать худож.произведение ,характеризовать особенности сюжета,композиции.</w:t>
            </w:r>
          </w:p>
        </w:tc>
        <w:tc>
          <w:tcPr>
            <w:tcW w:w="4296" w:type="dxa"/>
            <w:gridSpan w:val="8"/>
            <w:tcBorders>
              <w:top w:val="single" w:sz="8" w:space="0" w:color="auto"/>
              <w:left w:val="single" w:sz="8" w:space="0" w:color="auto"/>
              <w:bottom w:val="single" w:sz="8" w:space="0" w:color="auto"/>
              <w:right w:val="single" w:sz="4" w:space="0" w:color="auto"/>
            </w:tcBorders>
          </w:tcPr>
          <w:p w:rsidR="00F63757" w:rsidRPr="00993AA2" w:rsidRDefault="00F63757" w:rsidP="00052D39">
            <w:pPr>
              <w:rPr>
                <w:b/>
                <w:bCs/>
              </w:rPr>
            </w:pPr>
            <w:r w:rsidRPr="00993AA2">
              <w:t>Ответить на?Какие венчные вопросы поднимает автор в своей трагедии?Сделать сообщения: У.Шкспир-представитель эпохи Возрождения. Поэтические переводы Шекспира.</w:t>
            </w:r>
          </w:p>
        </w:tc>
        <w:tc>
          <w:tcPr>
            <w:tcW w:w="912" w:type="dxa"/>
            <w:gridSpan w:val="12"/>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746" w:type="dxa"/>
            <w:gridSpan w:val="10"/>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269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pPr>
              <w:rPr>
                <w:b/>
                <w:bCs/>
              </w:rPr>
            </w:pPr>
          </w:p>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35</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У.Шекспир « Сонеты «-богатейшая сокровищница лирической поэзии»( В.Г.Белинский).</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 xml:space="preserve">Знать:сонет как форма  лирической поэзии,выразительное чтение сонетов . </w:t>
            </w:r>
          </w:p>
          <w:p w:rsidR="00F63757" w:rsidRPr="00993AA2" w:rsidRDefault="00F63757" w:rsidP="00052D39">
            <w:r w:rsidRPr="00993AA2">
              <w:t>Уметь:определять темы прочитанных сонетов,роль метафор и сравнений  в художественном тексте, понимать иносказательность языка сонетов, богатство выражения человеческих чувств,композиционное решение темы.</w:t>
            </w:r>
          </w:p>
        </w:tc>
        <w:tc>
          <w:tcPr>
            <w:tcW w:w="4368" w:type="dxa"/>
            <w:gridSpan w:val="10"/>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Ответить на вопросы: какие требования  предъявляются в сонете к содержанию и композиции? Почему Шекспир выбрал для своей лирической исповеди форму сонета?</w:t>
            </w:r>
          </w:p>
        </w:tc>
        <w:tc>
          <w:tcPr>
            <w:tcW w:w="110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1080" w:type="dxa"/>
            <w:gridSpan w:val="17"/>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096" w:type="dxa"/>
            <w:gridSpan w:val="3"/>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r w:rsidR="00F63757" w:rsidRPr="00993AA2" w:rsidTr="00052D39">
        <w:trPr>
          <w:gridAfter w:val="2"/>
          <w:wAfter w:w="380" w:type="dxa"/>
          <w:trHeight w:val="2523"/>
        </w:trPr>
        <w:tc>
          <w:tcPr>
            <w:tcW w:w="464" w:type="dxa"/>
            <w:tcBorders>
              <w:top w:val="single" w:sz="4" w:space="0" w:color="auto"/>
              <w:left w:val="single" w:sz="8" w:space="0" w:color="auto"/>
              <w:bottom w:val="single" w:sz="8" w:space="0" w:color="auto"/>
              <w:right w:val="nil"/>
            </w:tcBorders>
          </w:tcPr>
          <w:p w:rsidR="00F63757" w:rsidRPr="00993AA2" w:rsidRDefault="00F63757" w:rsidP="00052D39">
            <w:r w:rsidRPr="00993AA2">
              <w:t>36</w:t>
            </w:r>
          </w:p>
        </w:tc>
        <w:tc>
          <w:tcPr>
            <w:tcW w:w="2551"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Вальтер Скотт «.Айвенго» как исторический роман.</w:t>
            </w:r>
          </w:p>
        </w:tc>
        <w:tc>
          <w:tcPr>
            <w:tcW w:w="851" w:type="dxa"/>
            <w:tcBorders>
              <w:top w:val="single" w:sz="8" w:space="0" w:color="auto"/>
              <w:left w:val="single" w:sz="8" w:space="0" w:color="auto"/>
              <w:bottom w:val="single" w:sz="8" w:space="0" w:color="auto"/>
              <w:right w:val="single" w:sz="8" w:space="0" w:color="auto"/>
            </w:tcBorders>
          </w:tcPr>
          <w:p w:rsidR="00F63757" w:rsidRPr="00993AA2" w:rsidRDefault="00F63757" w:rsidP="00052D39">
            <w:pPr>
              <w:rPr>
                <w:bCs/>
              </w:rPr>
            </w:pPr>
          </w:p>
        </w:tc>
        <w:tc>
          <w:tcPr>
            <w:tcW w:w="1417" w:type="dxa"/>
            <w:tcBorders>
              <w:top w:val="single" w:sz="8" w:space="0" w:color="auto"/>
              <w:left w:val="single" w:sz="8" w:space="0" w:color="auto"/>
              <w:bottom w:val="single" w:sz="8" w:space="0" w:color="auto"/>
              <w:right w:val="nil"/>
            </w:tcBorders>
          </w:tcPr>
          <w:p w:rsidR="00F63757" w:rsidRPr="00993AA2" w:rsidRDefault="00F63757" w:rsidP="00052D39">
            <w:pPr>
              <w:rPr>
                <w:bCs/>
              </w:rPr>
            </w:pPr>
            <w:r w:rsidRPr="00993AA2">
              <w:rPr>
                <w:bCs/>
              </w:rPr>
              <w:t>к\у: элементы лекции в сочетании с чтением отдельных глав и беседой по их содержанию.</w:t>
            </w:r>
          </w:p>
        </w:tc>
        <w:tc>
          <w:tcPr>
            <w:tcW w:w="2977" w:type="dxa"/>
            <w:tcBorders>
              <w:top w:val="single" w:sz="8" w:space="0" w:color="auto"/>
              <w:left w:val="single" w:sz="8" w:space="0" w:color="auto"/>
              <w:bottom w:val="single" w:sz="8" w:space="0" w:color="auto"/>
              <w:right w:val="nil"/>
            </w:tcBorders>
          </w:tcPr>
          <w:p w:rsidR="00F63757" w:rsidRPr="00993AA2" w:rsidRDefault="00F63757" w:rsidP="00052D39">
            <w:r w:rsidRPr="00993AA2">
              <w:t>Знать: автора и факты его биографии и творческой деятельности,содержание произведения;</w:t>
            </w:r>
          </w:p>
          <w:p w:rsidR="00F63757" w:rsidRPr="00993AA2" w:rsidRDefault="00F63757" w:rsidP="00052D39">
            <w:r w:rsidRPr="00993AA2">
              <w:t>Понимать:историческое время,изображенное в романе, поступки героев.</w:t>
            </w:r>
          </w:p>
          <w:p w:rsidR="00F63757" w:rsidRPr="00993AA2" w:rsidRDefault="00F63757" w:rsidP="00052D39">
            <w:r w:rsidRPr="00993AA2">
              <w:t>Уметь:выявлять своеобразие исторического романа,сопоставлять его с романом.</w:t>
            </w:r>
          </w:p>
        </w:tc>
        <w:tc>
          <w:tcPr>
            <w:tcW w:w="4368" w:type="dxa"/>
            <w:gridSpan w:val="10"/>
            <w:tcBorders>
              <w:top w:val="single" w:sz="8" w:space="0" w:color="auto"/>
              <w:left w:val="single" w:sz="8" w:space="0" w:color="auto"/>
              <w:bottom w:val="single" w:sz="8" w:space="0" w:color="auto"/>
              <w:right w:val="single" w:sz="4" w:space="0" w:color="auto"/>
            </w:tcBorders>
          </w:tcPr>
          <w:p w:rsidR="00F63757" w:rsidRPr="00993AA2" w:rsidRDefault="00F63757" w:rsidP="00052D39">
            <w:r w:rsidRPr="00993AA2">
              <w:t>Ответить на вопрос : как вы можете объяснить , почему в историческом романе,очень ярко рисующем события 12 века,есть также  и специальные  исторические справки  от автора? Чем портрет вымышленного героя  может отличать ся от портрета реально существовавшего исторического лица?</w:t>
            </w:r>
          </w:p>
        </w:tc>
        <w:tc>
          <w:tcPr>
            <w:tcW w:w="1104" w:type="dxa"/>
            <w:gridSpan w:val="14"/>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1080" w:type="dxa"/>
            <w:gridSpan w:val="17"/>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2096" w:type="dxa"/>
            <w:gridSpan w:val="3"/>
            <w:tcBorders>
              <w:top w:val="single" w:sz="8" w:space="0" w:color="auto"/>
              <w:left w:val="single" w:sz="4" w:space="0" w:color="auto"/>
              <w:bottom w:val="single" w:sz="8" w:space="0" w:color="auto"/>
              <w:right w:val="single" w:sz="4" w:space="0" w:color="auto"/>
            </w:tcBorders>
          </w:tcPr>
          <w:p w:rsidR="00F63757" w:rsidRPr="00993AA2" w:rsidRDefault="00F63757" w:rsidP="00052D39"/>
        </w:tc>
        <w:tc>
          <w:tcPr>
            <w:tcW w:w="8648" w:type="dxa"/>
            <w:gridSpan w:val="3"/>
            <w:tcBorders>
              <w:top w:val="single" w:sz="8" w:space="0" w:color="auto"/>
              <w:left w:val="single" w:sz="8" w:space="0" w:color="auto"/>
              <w:bottom w:val="single" w:sz="8" w:space="0" w:color="auto"/>
              <w:right w:val="single" w:sz="4" w:space="0" w:color="auto"/>
            </w:tcBorders>
          </w:tcPr>
          <w:p w:rsidR="00F63757" w:rsidRPr="00993AA2" w:rsidRDefault="00F63757" w:rsidP="00052D39"/>
        </w:tc>
      </w:tr>
    </w:tbl>
    <w:p w:rsidR="00F63757" w:rsidRDefault="00F63757" w:rsidP="00F63757">
      <w:pPr>
        <w:rPr>
          <w:sz w:val="28"/>
          <w:szCs w:val="28"/>
        </w:rPr>
      </w:pPr>
    </w:p>
    <w:p w:rsidR="00F63757" w:rsidRDefault="00F63757" w:rsidP="00F63757">
      <w:pPr>
        <w:rPr>
          <w:sz w:val="28"/>
          <w:szCs w:val="28"/>
        </w:rPr>
      </w:pPr>
    </w:p>
    <w:p w:rsidR="00F63757" w:rsidRDefault="00F63757" w:rsidP="00F63757">
      <w:pPr>
        <w:rPr>
          <w:sz w:val="28"/>
          <w:szCs w:val="28"/>
        </w:rPr>
      </w:pPr>
    </w:p>
    <w:p w:rsidR="00F63757" w:rsidRDefault="00F63757" w:rsidP="00F63757">
      <w:pPr>
        <w:rPr>
          <w:sz w:val="28"/>
          <w:szCs w:val="28"/>
        </w:rPr>
      </w:pPr>
    </w:p>
    <w:p w:rsidR="00F63757" w:rsidRDefault="00F63757" w:rsidP="00F63757">
      <w:pPr>
        <w:rPr>
          <w:sz w:val="28"/>
          <w:szCs w:val="28"/>
        </w:rPr>
      </w:pPr>
    </w:p>
    <w:p w:rsidR="00F63757" w:rsidRPr="007043BC" w:rsidRDefault="00F63757" w:rsidP="00F63757">
      <w:pPr>
        <w:rPr>
          <w:sz w:val="28"/>
          <w:szCs w:val="28"/>
        </w:rPr>
      </w:pPr>
    </w:p>
    <w:p w:rsidR="00F63757" w:rsidRPr="002F5029" w:rsidRDefault="00F63757" w:rsidP="002F5029">
      <w:pPr>
        <w:spacing w:after="0" w:line="270" w:lineRule="atLeast"/>
        <w:rPr>
          <w:rFonts w:ascii="Times New Roman" w:eastAsia="Times New Roman" w:hAnsi="Times New Roman" w:cs="Times New Roman"/>
          <w:color w:val="000000"/>
          <w:sz w:val="24"/>
          <w:szCs w:val="24"/>
          <w:lang w:eastAsia="ru-RU"/>
        </w:rPr>
      </w:pPr>
    </w:p>
    <w:sectPr w:rsidR="00F63757" w:rsidRPr="002F5029" w:rsidSect="00A010E6">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B4A77"/>
    <w:multiLevelType w:val="multilevel"/>
    <w:tmpl w:val="0900C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12492F"/>
    <w:multiLevelType w:val="multilevel"/>
    <w:tmpl w:val="C2F49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316511"/>
    <w:multiLevelType w:val="multilevel"/>
    <w:tmpl w:val="1CF8B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C453B2"/>
    <w:multiLevelType w:val="multilevel"/>
    <w:tmpl w:val="437E9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53635C7"/>
    <w:multiLevelType w:val="multilevel"/>
    <w:tmpl w:val="A5844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8D94CD0"/>
    <w:multiLevelType w:val="multilevel"/>
    <w:tmpl w:val="098E0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8425671"/>
    <w:multiLevelType w:val="multilevel"/>
    <w:tmpl w:val="C93A4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4"/>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C7A"/>
    <w:rsid w:val="00025BD1"/>
    <w:rsid w:val="000B76D9"/>
    <w:rsid w:val="002258D5"/>
    <w:rsid w:val="002F373A"/>
    <w:rsid w:val="002F5029"/>
    <w:rsid w:val="002F6473"/>
    <w:rsid w:val="00353AC7"/>
    <w:rsid w:val="00360469"/>
    <w:rsid w:val="0039267F"/>
    <w:rsid w:val="004957C6"/>
    <w:rsid w:val="00524699"/>
    <w:rsid w:val="005E7178"/>
    <w:rsid w:val="00667E26"/>
    <w:rsid w:val="006B56DB"/>
    <w:rsid w:val="00713F33"/>
    <w:rsid w:val="007238D4"/>
    <w:rsid w:val="00733822"/>
    <w:rsid w:val="007621D2"/>
    <w:rsid w:val="007B0E69"/>
    <w:rsid w:val="008A4AEB"/>
    <w:rsid w:val="008C58F0"/>
    <w:rsid w:val="00963375"/>
    <w:rsid w:val="009A7220"/>
    <w:rsid w:val="00A010E6"/>
    <w:rsid w:val="00A07E92"/>
    <w:rsid w:val="00A57D31"/>
    <w:rsid w:val="00B33D56"/>
    <w:rsid w:val="00D0548C"/>
    <w:rsid w:val="00E27931"/>
    <w:rsid w:val="00E8745E"/>
    <w:rsid w:val="00EA7D8E"/>
    <w:rsid w:val="00EE3C7A"/>
    <w:rsid w:val="00F63757"/>
    <w:rsid w:val="00F802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1CD8E3-0688-4B1F-BB05-BF299C06F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A4A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A4AEB"/>
    <w:rPr>
      <w:b/>
      <w:bCs/>
    </w:rPr>
  </w:style>
  <w:style w:type="character" w:customStyle="1" w:styleId="apple-converted-space">
    <w:name w:val="apple-converted-space"/>
    <w:basedOn w:val="a0"/>
    <w:rsid w:val="008A4AEB"/>
  </w:style>
  <w:style w:type="paragraph" w:styleId="a5">
    <w:name w:val="Balloon Text"/>
    <w:basedOn w:val="a"/>
    <w:link w:val="a6"/>
    <w:uiPriority w:val="99"/>
    <w:semiHidden/>
    <w:unhideWhenUsed/>
    <w:rsid w:val="008A4AE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A4AEB"/>
    <w:rPr>
      <w:rFonts w:ascii="Tahoma" w:hAnsi="Tahoma" w:cs="Tahoma"/>
      <w:sz w:val="16"/>
      <w:szCs w:val="16"/>
    </w:rPr>
  </w:style>
  <w:style w:type="table" w:styleId="a7">
    <w:name w:val="Table Grid"/>
    <w:basedOn w:val="a1"/>
    <w:uiPriority w:val="59"/>
    <w:rsid w:val="00A010E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rsid w:val="00D0548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F63757"/>
    <w:pPr>
      <w:widowControl w:val="0"/>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kern w:val="28"/>
      <w:sz w:val="20"/>
      <w:szCs w:val="20"/>
      <w:lang w:eastAsia="ru-RU"/>
    </w:rPr>
  </w:style>
  <w:style w:type="character" w:customStyle="1" w:styleId="a9">
    <w:name w:val="Верхний колонтитул Знак"/>
    <w:basedOn w:val="a0"/>
    <w:link w:val="a8"/>
    <w:uiPriority w:val="99"/>
    <w:rsid w:val="00F63757"/>
    <w:rPr>
      <w:rFonts w:ascii="Times New Roman" w:eastAsia="Times New Roman" w:hAnsi="Times New Roman" w:cs="Times New Roman"/>
      <w:kern w:val="28"/>
      <w:sz w:val="20"/>
      <w:szCs w:val="20"/>
      <w:lang w:eastAsia="ru-RU"/>
    </w:rPr>
  </w:style>
  <w:style w:type="paragraph" w:styleId="aa">
    <w:name w:val="footer"/>
    <w:basedOn w:val="a"/>
    <w:link w:val="ab"/>
    <w:uiPriority w:val="99"/>
    <w:unhideWhenUsed/>
    <w:rsid w:val="00F63757"/>
    <w:pPr>
      <w:widowControl w:val="0"/>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kern w:val="28"/>
      <w:sz w:val="20"/>
      <w:szCs w:val="20"/>
      <w:lang w:eastAsia="ru-RU"/>
    </w:rPr>
  </w:style>
  <w:style w:type="character" w:customStyle="1" w:styleId="ab">
    <w:name w:val="Нижний колонтитул Знак"/>
    <w:basedOn w:val="a0"/>
    <w:link w:val="aa"/>
    <w:uiPriority w:val="99"/>
    <w:rsid w:val="00F63757"/>
    <w:rPr>
      <w:rFonts w:ascii="Times New Roman" w:eastAsia="Times New Roman" w:hAnsi="Times New Roman" w:cs="Times New Roman"/>
      <w:kern w:val="28"/>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843944">
      <w:bodyDiv w:val="1"/>
      <w:marLeft w:val="0"/>
      <w:marRight w:val="0"/>
      <w:marTop w:val="0"/>
      <w:marBottom w:val="0"/>
      <w:divBdr>
        <w:top w:val="none" w:sz="0" w:space="0" w:color="auto"/>
        <w:left w:val="none" w:sz="0" w:space="0" w:color="auto"/>
        <w:bottom w:val="none" w:sz="0" w:space="0" w:color="auto"/>
        <w:right w:val="none" w:sz="0" w:space="0" w:color="auto"/>
      </w:divBdr>
    </w:div>
    <w:div w:id="317198755">
      <w:bodyDiv w:val="1"/>
      <w:marLeft w:val="0"/>
      <w:marRight w:val="0"/>
      <w:marTop w:val="0"/>
      <w:marBottom w:val="0"/>
      <w:divBdr>
        <w:top w:val="none" w:sz="0" w:space="0" w:color="auto"/>
        <w:left w:val="none" w:sz="0" w:space="0" w:color="auto"/>
        <w:bottom w:val="none" w:sz="0" w:space="0" w:color="auto"/>
        <w:right w:val="none" w:sz="0" w:space="0" w:color="auto"/>
      </w:divBdr>
    </w:div>
    <w:div w:id="1268394080">
      <w:bodyDiv w:val="1"/>
      <w:marLeft w:val="0"/>
      <w:marRight w:val="0"/>
      <w:marTop w:val="0"/>
      <w:marBottom w:val="0"/>
      <w:divBdr>
        <w:top w:val="none" w:sz="0" w:space="0" w:color="auto"/>
        <w:left w:val="none" w:sz="0" w:space="0" w:color="auto"/>
        <w:bottom w:val="none" w:sz="0" w:space="0" w:color="auto"/>
        <w:right w:val="none" w:sz="0" w:space="0" w:color="auto"/>
      </w:divBdr>
    </w:div>
    <w:div w:id="1622833660">
      <w:bodyDiv w:val="1"/>
      <w:marLeft w:val="0"/>
      <w:marRight w:val="0"/>
      <w:marTop w:val="0"/>
      <w:marBottom w:val="0"/>
      <w:divBdr>
        <w:top w:val="none" w:sz="0" w:space="0" w:color="auto"/>
        <w:left w:val="none" w:sz="0" w:space="0" w:color="auto"/>
        <w:bottom w:val="none" w:sz="0" w:space="0" w:color="auto"/>
        <w:right w:val="none" w:sz="0" w:space="0" w:color="auto"/>
      </w:divBdr>
    </w:div>
    <w:div w:id="2042776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6C278B-606C-408D-A354-1FD79FA4B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6027</Words>
  <Characters>34354</Characters>
  <Application>Microsoft Office Word</Application>
  <DocSecurity>4</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Любовь</dc:creator>
  <cp:lastModifiedBy>User</cp:lastModifiedBy>
  <cp:revision>2</cp:revision>
  <dcterms:created xsi:type="dcterms:W3CDTF">2015-03-07T13:26:00Z</dcterms:created>
  <dcterms:modified xsi:type="dcterms:W3CDTF">2015-03-07T13:26:00Z</dcterms:modified>
  <cp:contentStatus>Окончательное</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